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49D" w:rsidRDefault="009E349D" w:rsidP="00511F78">
      <w:pPr>
        <w:pStyle w:val="a5"/>
        <w:rPr>
          <w:spacing w:val="10"/>
        </w:rPr>
      </w:pPr>
      <w:r>
        <w:rPr>
          <w:spacing w:val="10"/>
        </w:rPr>
        <w:t xml:space="preserve">                                                                                                     </w:t>
      </w:r>
      <w:bookmarkStart w:id="0" w:name="_GoBack"/>
      <w:bookmarkEnd w:id="0"/>
      <w:r>
        <w:rPr>
          <w:spacing w:val="10"/>
        </w:rPr>
        <w:t>ПРОЄКТ</w:t>
      </w:r>
    </w:p>
    <w:p w:rsidR="008E4C3C" w:rsidRPr="00814E71" w:rsidRDefault="00B1302C" w:rsidP="00511F78">
      <w:pPr>
        <w:pStyle w:val="a5"/>
        <w:rPr>
          <w:spacing w:val="10"/>
        </w:rPr>
      </w:pPr>
      <w:r w:rsidRPr="00814E71">
        <w:rPr>
          <w:noProof/>
          <w:spacing w:val="10"/>
          <w:lang w:val="ru-RU"/>
        </w:rPr>
        <w:drawing>
          <wp:inline distT="0" distB="0" distL="0" distR="0">
            <wp:extent cx="361950" cy="581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C3C" w:rsidRPr="00814E71" w:rsidRDefault="008E4C3C" w:rsidP="00511F78">
      <w:pPr>
        <w:pStyle w:val="a5"/>
      </w:pPr>
    </w:p>
    <w:p w:rsidR="008E4C3C" w:rsidRPr="00814E71" w:rsidRDefault="008E4C3C" w:rsidP="00511F7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14E71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8E4C3C" w:rsidRPr="00814E71" w:rsidRDefault="008E4C3C" w:rsidP="00511F7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14E71">
        <w:rPr>
          <w:b/>
          <w:bCs/>
          <w:color w:val="000000"/>
          <w:sz w:val="28"/>
          <w:szCs w:val="28"/>
          <w:lang w:val="uk-UA"/>
        </w:rPr>
        <w:t>ВОЛНОВАСЬКА МІСЬКА ВІЙСЬКОВО-ЦИВІЛЬНА АДМІНІСТРАЦІЯ ВОЛНОВАСЬКОГО РАЙОНУ ДОНЕЦЬКОЇ ОБЛАСТІ</w:t>
      </w:r>
    </w:p>
    <w:p w:rsidR="008E4C3C" w:rsidRPr="00814E71" w:rsidRDefault="008E4C3C" w:rsidP="00511F78">
      <w:pPr>
        <w:shd w:val="clear" w:color="auto" w:fill="FFFFFF"/>
        <w:jc w:val="center"/>
        <w:rPr>
          <w:b/>
          <w:bCs/>
          <w:color w:val="000000"/>
          <w:sz w:val="24"/>
          <w:szCs w:val="24"/>
          <w:lang w:val="uk-UA"/>
        </w:rPr>
      </w:pPr>
    </w:p>
    <w:p w:rsidR="008E4C3C" w:rsidRPr="00814E71" w:rsidRDefault="008E4C3C" w:rsidP="00511F7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14E71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8E4C3C" w:rsidRPr="00814E71" w:rsidRDefault="008E4C3C" w:rsidP="00511F78">
      <w:pPr>
        <w:shd w:val="clear" w:color="auto" w:fill="FFFFFF"/>
        <w:jc w:val="center"/>
        <w:rPr>
          <w:b/>
          <w:bCs/>
          <w:color w:val="000000"/>
          <w:sz w:val="24"/>
          <w:szCs w:val="24"/>
          <w:lang w:val="uk-UA"/>
        </w:rPr>
      </w:pPr>
    </w:p>
    <w:p w:rsidR="008E4C3C" w:rsidRPr="00814E71" w:rsidRDefault="008E4C3C" w:rsidP="00511F78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814E71">
        <w:rPr>
          <w:b/>
          <w:bCs/>
          <w:color w:val="000000"/>
          <w:sz w:val="28"/>
          <w:szCs w:val="28"/>
          <w:lang w:val="uk-UA"/>
        </w:rPr>
        <w:t>КЕРІВНИКА ВОЛНОВАСЬКОЇ МІСЬКОЇ ВІЙСЬКОВО-ЦИВІЛЬНОЇ АДМІНІСТРАЦІЇ</w:t>
      </w:r>
    </w:p>
    <w:p w:rsidR="008E4C3C" w:rsidRPr="00814E71" w:rsidRDefault="008E4C3C" w:rsidP="00511F78">
      <w:pPr>
        <w:jc w:val="center"/>
        <w:rPr>
          <w:sz w:val="28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84"/>
        <w:gridCol w:w="3285"/>
        <w:gridCol w:w="3285"/>
      </w:tblGrid>
      <w:tr w:rsidR="008E4C3C" w:rsidRPr="00814E71" w:rsidTr="00936F86">
        <w:tc>
          <w:tcPr>
            <w:tcW w:w="3285" w:type="dxa"/>
          </w:tcPr>
          <w:p w:rsidR="008E4C3C" w:rsidRPr="00814E71" w:rsidRDefault="008E4C3C" w:rsidP="009E349D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814E71">
              <w:rPr>
                <w:bCs/>
                <w:color w:val="000000"/>
                <w:sz w:val="28"/>
                <w:szCs w:val="28"/>
                <w:lang w:val="uk-UA"/>
              </w:rPr>
              <w:t xml:space="preserve">від  </w:t>
            </w:r>
          </w:p>
        </w:tc>
        <w:tc>
          <w:tcPr>
            <w:tcW w:w="3285" w:type="dxa"/>
          </w:tcPr>
          <w:p w:rsidR="008E4C3C" w:rsidRPr="00814E71" w:rsidRDefault="008E4C3C" w:rsidP="00936F86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814E71">
              <w:rPr>
                <w:bCs/>
                <w:color w:val="000000"/>
                <w:sz w:val="28"/>
                <w:szCs w:val="28"/>
                <w:lang w:val="uk-UA"/>
              </w:rPr>
              <w:t>м. Волноваха</w:t>
            </w:r>
          </w:p>
        </w:tc>
        <w:tc>
          <w:tcPr>
            <w:tcW w:w="3285" w:type="dxa"/>
          </w:tcPr>
          <w:p w:rsidR="008E4C3C" w:rsidRPr="00814E71" w:rsidRDefault="008E4C3C" w:rsidP="00E21D46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814E71">
              <w:rPr>
                <w:bCs/>
                <w:color w:val="000000"/>
                <w:sz w:val="28"/>
                <w:szCs w:val="28"/>
                <w:lang w:val="uk-UA"/>
              </w:rPr>
              <w:t>№</w:t>
            </w:r>
            <w:r w:rsidR="00E21D46" w:rsidRPr="00814E71">
              <w:rPr>
                <w:bCs/>
                <w:color w:val="000000"/>
                <w:sz w:val="28"/>
                <w:szCs w:val="28"/>
                <w:u w:val="single"/>
                <w:lang w:val="uk-UA"/>
              </w:rPr>
              <w:t xml:space="preserve">  </w:t>
            </w:r>
          </w:p>
        </w:tc>
      </w:tr>
    </w:tbl>
    <w:p w:rsidR="008E4C3C" w:rsidRPr="00814E71" w:rsidRDefault="008E4C3C" w:rsidP="007C04C9">
      <w:pPr>
        <w:rPr>
          <w:b/>
          <w:sz w:val="28"/>
          <w:szCs w:val="28"/>
          <w:lang w:val="uk-UA"/>
        </w:rPr>
      </w:pPr>
    </w:p>
    <w:p w:rsidR="008E4C3C" w:rsidRPr="00814E71" w:rsidRDefault="008E4C3C" w:rsidP="00DB2BF6">
      <w:pPr>
        <w:rPr>
          <w:b/>
          <w:sz w:val="28"/>
          <w:szCs w:val="28"/>
          <w:lang w:val="uk-UA"/>
        </w:rPr>
      </w:pPr>
      <w:r w:rsidRPr="00814E71">
        <w:rPr>
          <w:b/>
          <w:sz w:val="28"/>
          <w:szCs w:val="28"/>
          <w:lang w:val="uk-UA"/>
        </w:rPr>
        <w:t xml:space="preserve">«Про бюджет Волноваської міської </w:t>
      </w:r>
    </w:p>
    <w:p w:rsidR="008E4C3C" w:rsidRPr="00814E71" w:rsidRDefault="008E4C3C" w:rsidP="00DB2BF6">
      <w:pPr>
        <w:rPr>
          <w:b/>
          <w:sz w:val="28"/>
          <w:szCs w:val="28"/>
          <w:lang w:val="uk-UA"/>
        </w:rPr>
      </w:pPr>
      <w:r w:rsidRPr="00814E71">
        <w:rPr>
          <w:b/>
          <w:sz w:val="28"/>
          <w:szCs w:val="28"/>
          <w:lang w:val="uk-UA"/>
        </w:rPr>
        <w:t>територіальної громади  на 202</w:t>
      </w:r>
      <w:r w:rsidR="00E21D46" w:rsidRPr="00814E71">
        <w:rPr>
          <w:b/>
          <w:sz w:val="28"/>
          <w:szCs w:val="28"/>
          <w:lang w:val="uk-UA"/>
        </w:rPr>
        <w:t>4</w:t>
      </w:r>
      <w:r w:rsidR="00A54090" w:rsidRPr="00814E71">
        <w:rPr>
          <w:b/>
          <w:sz w:val="28"/>
          <w:szCs w:val="28"/>
          <w:lang w:val="uk-UA"/>
        </w:rPr>
        <w:t xml:space="preserve"> </w:t>
      </w:r>
      <w:r w:rsidRPr="00814E71">
        <w:rPr>
          <w:b/>
          <w:sz w:val="28"/>
          <w:szCs w:val="28"/>
          <w:lang w:val="uk-UA"/>
        </w:rPr>
        <w:t>рік»</w:t>
      </w:r>
    </w:p>
    <w:p w:rsidR="008E4C3C" w:rsidRPr="00814E71" w:rsidRDefault="00F401DB" w:rsidP="00853081">
      <w:pPr>
        <w:tabs>
          <w:tab w:val="left" w:pos="720"/>
          <w:tab w:val="left" w:pos="1440"/>
        </w:tabs>
        <w:jc w:val="both"/>
        <w:rPr>
          <w:sz w:val="28"/>
          <w:szCs w:val="28"/>
          <w:u w:val="single"/>
          <w:lang w:val="uk-UA"/>
        </w:rPr>
      </w:pPr>
      <w:r w:rsidRPr="00814E71">
        <w:rPr>
          <w:sz w:val="28"/>
          <w:szCs w:val="28"/>
          <w:u w:val="single"/>
          <w:lang w:val="uk-UA"/>
        </w:rPr>
        <w:t>(0551700000</w:t>
      </w:r>
      <w:r w:rsidR="008E4C3C" w:rsidRPr="00814E71">
        <w:rPr>
          <w:sz w:val="28"/>
          <w:szCs w:val="28"/>
          <w:u w:val="single"/>
          <w:lang w:val="uk-UA"/>
        </w:rPr>
        <w:t>)</w:t>
      </w:r>
    </w:p>
    <w:p w:rsidR="008E4C3C" w:rsidRPr="00814E71" w:rsidRDefault="008E4C3C" w:rsidP="00853081">
      <w:pPr>
        <w:tabs>
          <w:tab w:val="left" w:pos="720"/>
          <w:tab w:val="left" w:pos="1440"/>
        </w:tabs>
        <w:jc w:val="both"/>
        <w:rPr>
          <w:color w:val="000000"/>
          <w:lang w:val="uk-UA"/>
        </w:rPr>
      </w:pPr>
      <w:r w:rsidRPr="00814E71">
        <w:rPr>
          <w:color w:val="000000"/>
          <w:lang w:val="uk-UA"/>
        </w:rPr>
        <w:t xml:space="preserve">    код бюджету</w:t>
      </w:r>
    </w:p>
    <w:p w:rsidR="008E4C3C" w:rsidRPr="00C1775F" w:rsidRDefault="008E4C3C" w:rsidP="006F1BEF">
      <w:pPr>
        <w:ind w:firstLine="708"/>
        <w:jc w:val="both"/>
        <w:rPr>
          <w:lang w:val="uk-UA"/>
        </w:rPr>
      </w:pPr>
    </w:p>
    <w:p w:rsidR="000A2DC5" w:rsidRPr="00C1775F" w:rsidRDefault="000A2DC5" w:rsidP="006F1BEF">
      <w:pPr>
        <w:ind w:firstLine="708"/>
        <w:jc w:val="both"/>
        <w:rPr>
          <w:lang w:val="uk-UA"/>
        </w:rPr>
      </w:pPr>
    </w:p>
    <w:p w:rsidR="008E4C3C" w:rsidRPr="00814E71" w:rsidRDefault="008E4C3C" w:rsidP="006D2A46">
      <w:pPr>
        <w:tabs>
          <w:tab w:val="left" w:pos="720"/>
          <w:tab w:val="left" w:pos="1440"/>
        </w:tabs>
        <w:jc w:val="both"/>
        <w:rPr>
          <w:sz w:val="28"/>
          <w:szCs w:val="28"/>
          <w:lang w:val="uk-UA"/>
        </w:rPr>
      </w:pPr>
      <w:r w:rsidRPr="00814E71">
        <w:rPr>
          <w:color w:val="000000"/>
          <w:sz w:val="28"/>
          <w:szCs w:val="28"/>
          <w:lang w:val="uk-UA"/>
        </w:rPr>
        <w:tab/>
      </w:r>
      <w:r w:rsidR="001A486F" w:rsidRPr="00814E71">
        <w:rPr>
          <w:color w:val="000000"/>
          <w:sz w:val="28"/>
          <w:szCs w:val="28"/>
          <w:lang w:val="uk-UA"/>
        </w:rPr>
        <w:t xml:space="preserve">Враховуючи указ Президента України від 24 лютого 2022 року </w:t>
      </w:r>
      <w:r w:rsidR="006D2A46" w:rsidRPr="00814E71">
        <w:rPr>
          <w:color w:val="000000"/>
          <w:sz w:val="28"/>
          <w:szCs w:val="28"/>
          <w:lang w:val="uk-UA"/>
        </w:rPr>
        <w:t>№</w:t>
      </w:r>
      <w:r w:rsidR="001A486F" w:rsidRPr="00814E71">
        <w:rPr>
          <w:color w:val="000000"/>
          <w:sz w:val="28"/>
          <w:szCs w:val="28"/>
          <w:lang w:val="uk-UA"/>
        </w:rPr>
        <w:t xml:space="preserve"> 64/2022 «Про введення воєнного стану в Україні», затверджений Законом України від 24 лютого 2022 року </w:t>
      </w:r>
      <w:r w:rsidR="006D2A46" w:rsidRPr="00814E71">
        <w:rPr>
          <w:color w:val="000000"/>
          <w:sz w:val="28"/>
          <w:szCs w:val="28"/>
          <w:lang w:val="uk-UA"/>
        </w:rPr>
        <w:t>№</w:t>
      </w:r>
      <w:r w:rsidR="001A486F" w:rsidRPr="00814E71">
        <w:rPr>
          <w:color w:val="000000"/>
          <w:sz w:val="28"/>
          <w:szCs w:val="28"/>
          <w:lang w:val="uk-UA"/>
        </w:rPr>
        <w:t xml:space="preserve"> 2102-ІХ, </w:t>
      </w:r>
      <w:r w:rsidR="001A486F" w:rsidRPr="00814E71">
        <w:rPr>
          <w:sz w:val="28"/>
          <w:szCs w:val="28"/>
          <w:lang w:val="uk-UA"/>
        </w:rPr>
        <w:t xml:space="preserve">Закон України «Про військово-цивільні адміністрації», </w:t>
      </w:r>
      <w:r w:rsidRPr="00814E71">
        <w:rPr>
          <w:sz w:val="28"/>
          <w:szCs w:val="28"/>
          <w:lang w:val="uk-UA"/>
        </w:rPr>
        <w:t>Закон України «Про Державний бюджет України на 202</w:t>
      </w:r>
      <w:r w:rsidR="00E21D46" w:rsidRPr="00814E71">
        <w:rPr>
          <w:sz w:val="28"/>
          <w:szCs w:val="28"/>
          <w:lang w:val="uk-UA"/>
        </w:rPr>
        <w:t>4</w:t>
      </w:r>
      <w:r w:rsidRPr="00814E71">
        <w:rPr>
          <w:sz w:val="28"/>
          <w:szCs w:val="28"/>
          <w:lang w:val="uk-UA"/>
        </w:rPr>
        <w:t xml:space="preserve"> рік», </w:t>
      </w:r>
      <w:r w:rsidR="001A486F" w:rsidRPr="00814E71">
        <w:rPr>
          <w:sz w:val="28"/>
          <w:szCs w:val="28"/>
          <w:lang w:val="uk-UA"/>
        </w:rPr>
        <w:t>керуючись</w:t>
      </w:r>
      <w:r w:rsidR="006D2A46" w:rsidRPr="00814E71">
        <w:rPr>
          <w:sz w:val="28"/>
          <w:szCs w:val="28"/>
          <w:lang w:val="uk-UA"/>
        </w:rPr>
        <w:t xml:space="preserve"> </w:t>
      </w:r>
      <w:r w:rsidR="00FE60AA" w:rsidRPr="00814E71">
        <w:rPr>
          <w:sz w:val="28"/>
          <w:szCs w:val="28"/>
          <w:lang w:val="uk-UA"/>
        </w:rPr>
        <w:t>пунктом 22 Розділу VI</w:t>
      </w:r>
      <w:r w:rsidR="001A486F" w:rsidRPr="00814E71">
        <w:rPr>
          <w:sz w:val="28"/>
          <w:szCs w:val="28"/>
          <w:lang w:val="uk-UA"/>
        </w:rPr>
        <w:t xml:space="preserve"> </w:t>
      </w:r>
      <w:r w:rsidR="00FE60AA" w:rsidRPr="00814E71">
        <w:rPr>
          <w:sz w:val="28"/>
          <w:szCs w:val="28"/>
          <w:lang w:val="uk-UA"/>
        </w:rPr>
        <w:t>«</w:t>
      </w:r>
      <w:r w:rsidR="001A486F" w:rsidRPr="00814E71">
        <w:rPr>
          <w:sz w:val="28"/>
          <w:szCs w:val="28"/>
          <w:lang w:val="uk-UA"/>
        </w:rPr>
        <w:t>Прикінцеві та перехідні положення</w:t>
      </w:r>
      <w:r w:rsidR="00FE60AA" w:rsidRPr="00814E71">
        <w:rPr>
          <w:sz w:val="28"/>
          <w:szCs w:val="28"/>
          <w:lang w:val="uk-UA"/>
        </w:rPr>
        <w:t>»</w:t>
      </w:r>
      <w:r w:rsidR="001A486F" w:rsidRPr="00814E71">
        <w:rPr>
          <w:sz w:val="28"/>
          <w:szCs w:val="28"/>
          <w:lang w:val="uk-UA"/>
        </w:rPr>
        <w:t xml:space="preserve"> Бюджетного</w:t>
      </w:r>
      <w:r w:rsidR="006D2A46" w:rsidRPr="00814E71">
        <w:rPr>
          <w:sz w:val="28"/>
          <w:szCs w:val="28"/>
          <w:lang w:val="uk-UA"/>
        </w:rPr>
        <w:t xml:space="preserve"> </w:t>
      </w:r>
      <w:r w:rsidR="001A486F" w:rsidRPr="00814E71">
        <w:rPr>
          <w:sz w:val="28"/>
          <w:szCs w:val="28"/>
          <w:lang w:val="uk-UA"/>
        </w:rPr>
        <w:t xml:space="preserve">кодексу України, </w:t>
      </w:r>
      <w:r w:rsidR="00A47DC0" w:rsidRPr="00814E71">
        <w:rPr>
          <w:sz w:val="28"/>
          <w:szCs w:val="28"/>
          <w:lang w:val="uk-UA"/>
        </w:rPr>
        <w:t>розпорядження</w:t>
      </w:r>
      <w:r w:rsidR="006D2A46" w:rsidRPr="00814E71">
        <w:rPr>
          <w:sz w:val="28"/>
          <w:szCs w:val="28"/>
          <w:lang w:val="uk-UA"/>
        </w:rPr>
        <w:t>м</w:t>
      </w:r>
      <w:r w:rsidR="00A47DC0" w:rsidRPr="00814E71">
        <w:rPr>
          <w:sz w:val="28"/>
          <w:szCs w:val="28"/>
          <w:lang w:val="uk-UA"/>
        </w:rPr>
        <w:t xml:space="preserve"> голови обласної державної адміністрації, начальника обласної військової адміністрації «Про обласний бюджет на 202</w:t>
      </w:r>
      <w:r w:rsidR="00E21D46" w:rsidRPr="00814E71">
        <w:rPr>
          <w:sz w:val="28"/>
          <w:szCs w:val="28"/>
          <w:lang w:val="uk-UA"/>
        </w:rPr>
        <w:t>4</w:t>
      </w:r>
      <w:r w:rsidR="00A47DC0" w:rsidRPr="00814E71">
        <w:rPr>
          <w:sz w:val="28"/>
          <w:szCs w:val="28"/>
          <w:lang w:val="uk-UA"/>
        </w:rPr>
        <w:t xml:space="preserve"> рік» від 1</w:t>
      </w:r>
      <w:r w:rsidR="00C54349" w:rsidRPr="00814E71">
        <w:rPr>
          <w:sz w:val="28"/>
          <w:szCs w:val="28"/>
          <w:lang w:val="uk-UA"/>
        </w:rPr>
        <w:t>2</w:t>
      </w:r>
      <w:r w:rsidR="00A47DC0" w:rsidRPr="00814E71">
        <w:rPr>
          <w:sz w:val="28"/>
          <w:szCs w:val="28"/>
          <w:lang w:val="uk-UA"/>
        </w:rPr>
        <w:t xml:space="preserve"> грудня 202</w:t>
      </w:r>
      <w:r w:rsidR="00B52240" w:rsidRPr="00814E71">
        <w:rPr>
          <w:sz w:val="28"/>
          <w:szCs w:val="28"/>
          <w:lang w:val="uk-UA"/>
        </w:rPr>
        <w:t>3</w:t>
      </w:r>
      <w:r w:rsidR="00A47DC0" w:rsidRPr="00814E71">
        <w:rPr>
          <w:sz w:val="28"/>
          <w:szCs w:val="28"/>
          <w:lang w:val="uk-UA"/>
        </w:rPr>
        <w:t xml:space="preserve"> року № </w:t>
      </w:r>
      <w:r w:rsidR="00B52240" w:rsidRPr="00814E71">
        <w:rPr>
          <w:sz w:val="28"/>
          <w:szCs w:val="28"/>
          <w:lang w:val="uk-UA"/>
        </w:rPr>
        <w:t>605/5-23</w:t>
      </w:r>
      <w:r w:rsidR="006D2A46" w:rsidRPr="00814E71">
        <w:rPr>
          <w:sz w:val="28"/>
          <w:szCs w:val="28"/>
          <w:lang w:val="uk-UA"/>
        </w:rPr>
        <w:t>, постановою Кабінету Міністрів України 11 березня 2022 року № 252 «Деякі питання формування та виконання місцевих бюджетів у період воєнного стану»:</w:t>
      </w:r>
    </w:p>
    <w:p w:rsidR="00C54349" w:rsidRDefault="00C54349" w:rsidP="00853081">
      <w:pPr>
        <w:tabs>
          <w:tab w:val="left" w:pos="720"/>
          <w:tab w:val="left" w:pos="1440"/>
        </w:tabs>
        <w:jc w:val="both"/>
        <w:rPr>
          <w:sz w:val="28"/>
          <w:szCs w:val="28"/>
          <w:lang w:val="uk-UA"/>
        </w:rPr>
      </w:pPr>
    </w:p>
    <w:p w:rsidR="008E4C3C" w:rsidRPr="00814E71" w:rsidRDefault="008E4C3C" w:rsidP="0072246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14E71">
        <w:rPr>
          <w:sz w:val="28"/>
          <w:szCs w:val="28"/>
          <w:lang w:val="uk-UA"/>
        </w:rPr>
        <w:t>Визначити  на 202</w:t>
      </w:r>
      <w:r w:rsidR="00E21D46" w:rsidRPr="00814E71">
        <w:rPr>
          <w:sz w:val="28"/>
          <w:szCs w:val="28"/>
          <w:lang w:val="uk-UA"/>
        </w:rPr>
        <w:t>4</w:t>
      </w:r>
      <w:r w:rsidRPr="00814E71">
        <w:rPr>
          <w:sz w:val="28"/>
          <w:szCs w:val="28"/>
          <w:lang w:val="uk-UA"/>
        </w:rPr>
        <w:t xml:space="preserve"> рік:</w:t>
      </w:r>
    </w:p>
    <w:p w:rsidR="008E4C3C" w:rsidRPr="00814E71" w:rsidRDefault="00E451A0" w:rsidP="00722469">
      <w:pPr>
        <w:ind w:firstLine="720"/>
        <w:jc w:val="both"/>
        <w:rPr>
          <w:sz w:val="28"/>
          <w:szCs w:val="28"/>
          <w:lang w:val="uk-UA"/>
        </w:rPr>
      </w:pPr>
      <w:r w:rsidRPr="00814E71">
        <w:rPr>
          <w:sz w:val="28"/>
          <w:szCs w:val="28"/>
          <w:lang w:val="uk-UA"/>
        </w:rPr>
        <w:t xml:space="preserve">доходи бюджету міської територіальної громади у сумі </w:t>
      </w:r>
      <w:r w:rsidR="00E21D46" w:rsidRPr="00814E71">
        <w:rPr>
          <w:sz w:val="28"/>
          <w:szCs w:val="28"/>
          <w:lang w:val="uk-UA"/>
        </w:rPr>
        <w:t>265 187 800</w:t>
      </w:r>
      <w:r w:rsidRPr="00814E71">
        <w:rPr>
          <w:sz w:val="28"/>
          <w:szCs w:val="28"/>
          <w:lang w:val="uk-UA"/>
        </w:rPr>
        <w:t xml:space="preserve"> гривень, у тому числі </w:t>
      </w:r>
      <w:r w:rsidR="008E4C3C" w:rsidRPr="00814E71">
        <w:rPr>
          <w:sz w:val="28"/>
          <w:szCs w:val="28"/>
          <w:lang w:val="uk-UA"/>
        </w:rPr>
        <w:t xml:space="preserve">доходи загального фонду бюджету </w:t>
      </w:r>
      <w:r w:rsidR="00251E09" w:rsidRPr="00814E71">
        <w:rPr>
          <w:sz w:val="28"/>
          <w:szCs w:val="28"/>
          <w:lang w:val="uk-UA"/>
        </w:rPr>
        <w:t xml:space="preserve">у сумі </w:t>
      </w:r>
      <w:r w:rsidR="00E21D46" w:rsidRPr="00814E71">
        <w:rPr>
          <w:sz w:val="28"/>
          <w:szCs w:val="28"/>
          <w:lang w:val="uk-UA"/>
        </w:rPr>
        <w:t>265 187 800</w:t>
      </w:r>
      <w:r w:rsidR="00FB7D53" w:rsidRPr="00814E71">
        <w:rPr>
          <w:sz w:val="28"/>
          <w:szCs w:val="28"/>
          <w:lang w:val="uk-UA"/>
        </w:rPr>
        <w:t xml:space="preserve"> гривень</w:t>
      </w:r>
      <w:r w:rsidR="00D665CF" w:rsidRPr="00814E71">
        <w:rPr>
          <w:sz w:val="28"/>
          <w:szCs w:val="28"/>
          <w:lang w:val="uk-UA"/>
        </w:rPr>
        <w:t xml:space="preserve"> та доходи спеціального  фонду бюджету у сумі 0 гривень</w:t>
      </w:r>
      <w:r w:rsidR="008E4C3C" w:rsidRPr="00814E71">
        <w:rPr>
          <w:sz w:val="28"/>
          <w:szCs w:val="28"/>
          <w:lang w:val="uk-UA"/>
        </w:rPr>
        <w:t xml:space="preserve"> згідно з додатком 1 до цього розпорядження;</w:t>
      </w:r>
    </w:p>
    <w:p w:rsidR="008E4C3C" w:rsidRPr="00814E71" w:rsidRDefault="008E4C3C" w:rsidP="00722469">
      <w:pPr>
        <w:ind w:firstLine="720"/>
        <w:jc w:val="both"/>
        <w:rPr>
          <w:sz w:val="28"/>
          <w:szCs w:val="28"/>
          <w:lang w:val="uk-UA"/>
        </w:rPr>
      </w:pPr>
      <w:r w:rsidRPr="00814E71">
        <w:rPr>
          <w:sz w:val="28"/>
          <w:szCs w:val="28"/>
          <w:lang w:val="uk-UA"/>
        </w:rPr>
        <w:t xml:space="preserve">видатки бюджету міської територіальної громади у сумі </w:t>
      </w:r>
      <w:r w:rsidR="00E21D46" w:rsidRPr="00814E71">
        <w:rPr>
          <w:sz w:val="28"/>
          <w:szCs w:val="28"/>
          <w:lang w:val="uk-UA"/>
        </w:rPr>
        <w:t>265 187 800</w:t>
      </w:r>
      <w:r w:rsidRPr="00814E71">
        <w:rPr>
          <w:sz w:val="28"/>
          <w:szCs w:val="28"/>
          <w:lang w:val="uk-UA"/>
        </w:rPr>
        <w:t xml:space="preserve"> гривень, у тому числі видатки загального фонду бюджету </w:t>
      </w:r>
      <w:r w:rsidR="00E21D46" w:rsidRPr="00814E71">
        <w:rPr>
          <w:sz w:val="28"/>
          <w:szCs w:val="28"/>
          <w:lang w:val="uk-UA"/>
        </w:rPr>
        <w:t>200 909 850</w:t>
      </w:r>
      <w:r w:rsidR="001573F0" w:rsidRPr="00814E71">
        <w:rPr>
          <w:sz w:val="28"/>
          <w:szCs w:val="28"/>
          <w:lang w:val="uk-UA"/>
        </w:rPr>
        <w:t xml:space="preserve"> </w:t>
      </w:r>
      <w:r w:rsidRPr="00814E71">
        <w:rPr>
          <w:sz w:val="28"/>
          <w:szCs w:val="28"/>
          <w:lang w:val="uk-UA"/>
        </w:rPr>
        <w:t xml:space="preserve">гривень та видатки спеціального фонду бюджету </w:t>
      </w:r>
      <w:r w:rsidR="00E21E02" w:rsidRPr="00814E71">
        <w:rPr>
          <w:sz w:val="28"/>
          <w:szCs w:val="28"/>
          <w:lang w:val="uk-UA"/>
        </w:rPr>
        <w:t>6</w:t>
      </w:r>
      <w:r w:rsidR="00E21D46" w:rsidRPr="00814E71">
        <w:rPr>
          <w:sz w:val="28"/>
          <w:szCs w:val="28"/>
          <w:lang w:val="uk-UA"/>
        </w:rPr>
        <w:t>4 277</w:t>
      </w:r>
      <w:r w:rsidR="00E21E02" w:rsidRPr="00814E71">
        <w:rPr>
          <w:sz w:val="28"/>
          <w:szCs w:val="28"/>
          <w:lang w:val="uk-UA"/>
        </w:rPr>
        <w:t> </w:t>
      </w:r>
      <w:r w:rsidR="00E21D46" w:rsidRPr="00814E71">
        <w:rPr>
          <w:sz w:val="28"/>
          <w:szCs w:val="28"/>
          <w:lang w:val="uk-UA"/>
        </w:rPr>
        <w:t>950</w:t>
      </w:r>
      <w:r w:rsidR="00E21E02" w:rsidRPr="00814E71">
        <w:rPr>
          <w:sz w:val="28"/>
          <w:szCs w:val="28"/>
          <w:lang w:val="uk-UA"/>
        </w:rPr>
        <w:t xml:space="preserve"> </w:t>
      </w:r>
      <w:r w:rsidRPr="00814E71">
        <w:rPr>
          <w:sz w:val="28"/>
          <w:szCs w:val="28"/>
          <w:lang w:val="uk-UA"/>
        </w:rPr>
        <w:t>гривень;</w:t>
      </w:r>
    </w:p>
    <w:p w:rsidR="008E4C3C" w:rsidRPr="00814E71" w:rsidRDefault="008E4C3C" w:rsidP="00722469">
      <w:pPr>
        <w:tabs>
          <w:tab w:val="left" w:pos="720"/>
          <w:tab w:val="left" w:pos="1440"/>
        </w:tabs>
        <w:jc w:val="both"/>
        <w:rPr>
          <w:sz w:val="28"/>
          <w:szCs w:val="28"/>
          <w:lang w:val="uk-UA"/>
        </w:rPr>
      </w:pPr>
      <w:r w:rsidRPr="00814E71">
        <w:rPr>
          <w:sz w:val="28"/>
          <w:szCs w:val="28"/>
          <w:lang w:val="uk-UA"/>
        </w:rPr>
        <w:tab/>
        <w:t xml:space="preserve">профіцит за загальним фондом бюджету міської територіальної громади у сумі </w:t>
      </w:r>
      <w:r w:rsidR="00E21D46" w:rsidRPr="00814E71">
        <w:rPr>
          <w:sz w:val="28"/>
          <w:szCs w:val="28"/>
          <w:lang w:val="uk-UA"/>
        </w:rPr>
        <w:t>64 277 950</w:t>
      </w:r>
      <w:r w:rsidRPr="00814E71">
        <w:rPr>
          <w:sz w:val="28"/>
          <w:szCs w:val="28"/>
          <w:lang w:val="uk-UA"/>
        </w:rPr>
        <w:t xml:space="preserve"> гривень згідно з додатком  2 до цього розпорядження;  </w:t>
      </w:r>
    </w:p>
    <w:p w:rsidR="008E4C3C" w:rsidRPr="00814E71" w:rsidRDefault="008E4C3C" w:rsidP="00722469">
      <w:pPr>
        <w:pStyle w:val="ad"/>
        <w:tabs>
          <w:tab w:val="left" w:pos="720"/>
          <w:tab w:val="left" w:pos="1440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814E71">
        <w:rPr>
          <w:sz w:val="28"/>
          <w:szCs w:val="28"/>
          <w:lang w:val="uk-UA"/>
        </w:rPr>
        <w:t xml:space="preserve">          дефіцит за спеціальним фондом </w:t>
      </w:r>
      <w:r w:rsidRPr="00814E71">
        <w:rPr>
          <w:color w:val="000000"/>
          <w:sz w:val="28"/>
          <w:szCs w:val="28"/>
          <w:lang w:val="uk-UA"/>
        </w:rPr>
        <w:t>бюджету міської територіальної громади у</w:t>
      </w:r>
      <w:r w:rsidRPr="00814E71">
        <w:rPr>
          <w:sz w:val="28"/>
          <w:szCs w:val="28"/>
          <w:lang w:val="uk-UA"/>
        </w:rPr>
        <w:t xml:space="preserve"> сумі </w:t>
      </w:r>
      <w:r w:rsidR="00E21D46" w:rsidRPr="00814E71">
        <w:rPr>
          <w:sz w:val="28"/>
          <w:szCs w:val="28"/>
          <w:lang w:val="uk-UA"/>
        </w:rPr>
        <w:t>64 277 950</w:t>
      </w:r>
      <w:r w:rsidR="00E21E02" w:rsidRPr="00814E71">
        <w:rPr>
          <w:sz w:val="28"/>
          <w:szCs w:val="28"/>
          <w:lang w:val="uk-UA"/>
        </w:rPr>
        <w:t xml:space="preserve"> </w:t>
      </w:r>
      <w:r w:rsidRPr="00814E71">
        <w:rPr>
          <w:sz w:val="28"/>
          <w:szCs w:val="28"/>
          <w:lang w:val="uk-UA"/>
        </w:rPr>
        <w:t xml:space="preserve">гривень </w:t>
      </w:r>
      <w:r w:rsidRPr="00814E71">
        <w:rPr>
          <w:color w:val="000000"/>
          <w:sz w:val="28"/>
          <w:szCs w:val="28"/>
          <w:lang w:val="uk-UA"/>
        </w:rPr>
        <w:t>згідно з додатком 2 до цього розпорядження;</w:t>
      </w:r>
    </w:p>
    <w:p w:rsidR="008E4C3C" w:rsidRPr="00814E71" w:rsidRDefault="008E4C3C" w:rsidP="00722469">
      <w:pPr>
        <w:pStyle w:val="ad"/>
        <w:tabs>
          <w:tab w:val="left" w:pos="720"/>
          <w:tab w:val="left" w:pos="144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14E71">
        <w:rPr>
          <w:sz w:val="28"/>
          <w:szCs w:val="28"/>
          <w:lang w:val="uk-UA"/>
        </w:rPr>
        <w:lastRenderedPageBreak/>
        <w:tab/>
        <w:t xml:space="preserve">оборотний залишок бюджетних коштів </w:t>
      </w:r>
      <w:r w:rsidRPr="00814E71">
        <w:rPr>
          <w:color w:val="000000"/>
          <w:sz w:val="28"/>
          <w:szCs w:val="28"/>
          <w:lang w:val="uk-UA"/>
        </w:rPr>
        <w:t xml:space="preserve">бюджету міської територіальної громади у розмірі </w:t>
      </w:r>
      <w:r w:rsidR="00E21D46" w:rsidRPr="00814E71">
        <w:rPr>
          <w:color w:val="000000"/>
          <w:sz w:val="28"/>
          <w:szCs w:val="28"/>
          <w:lang w:val="uk-UA"/>
        </w:rPr>
        <w:t>1 000 000</w:t>
      </w:r>
      <w:r w:rsidRPr="00814E71">
        <w:rPr>
          <w:color w:val="000000"/>
          <w:sz w:val="28"/>
          <w:szCs w:val="28"/>
          <w:lang w:val="uk-UA"/>
        </w:rPr>
        <w:t xml:space="preserve"> гривень, що становить </w:t>
      </w:r>
      <w:r w:rsidR="00E21D46" w:rsidRPr="00814E71">
        <w:rPr>
          <w:color w:val="000000"/>
          <w:sz w:val="28"/>
          <w:szCs w:val="28"/>
          <w:lang w:val="uk-UA"/>
        </w:rPr>
        <w:t>0,5</w:t>
      </w:r>
      <w:r w:rsidR="001573F0" w:rsidRPr="00814E71">
        <w:rPr>
          <w:color w:val="000000"/>
          <w:sz w:val="28"/>
          <w:szCs w:val="28"/>
          <w:lang w:val="uk-UA"/>
        </w:rPr>
        <w:t xml:space="preserve"> </w:t>
      </w:r>
      <w:r w:rsidRPr="00814E71">
        <w:rPr>
          <w:sz w:val="28"/>
          <w:szCs w:val="28"/>
          <w:lang w:val="uk-UA"/>
        </w:rPr>
        <w:t>відсотк</w:t>
      </w:r>
      <w:r w:rsidR="001573F0" w:rsidRPr="00814E71">
        <w:rPr>
          <w:sz w:val="28"/>
          <w:szCs w:val="28"/>
          <w:lang w:val="uk-UA"/>
        </w:rPr>
        <w:t>и</w:t>
      </w:r>
      <w:r w:rsidRPr="00814E71">
        <w:rPr>
          <w:sz w:val="28"/>
          <w:szCs w:val="28"/>
          <w:lang w:val="uk-UA"/>
        </w:rPr>
        <w:t xml:space="preserve"> видатків загального фонду бюджету міської територіальної громади, визначених </w:t>
      </w:r>
      <w:r w:rsidR="00FE60AA" w:rsidRPr="00814E71">
        <w:rPr>
          <w:sz w:val="28"/>
          <w:szCs w:val="28"/>
          <w:lang w:val="uk-UA"/>
        </w:rPr>
        <w:t>пунктом першим цього розпорядження</w:t>
      </w:r>
      <w:r w:rsidRPr="00814E71">
        <w:rPr>
          <w:sz w:val="28"/>
          <w:szCs w:val="28"/>
          <w:lang w:val="uk-UA"/>
        </w:rPr>
        <w:t>;</w:t>
      </w:r>
    </w:p>
    <w:p w:rsidR="008E4C3C" w:rsidRPr="00814E71" w:rsidRDefault="008E4C3C" w:rsidP="001D3968">
      <w:pPr>
        <w:pStyle w:val="ad"/>
        <w:tabs>
          <w:tab w:val="left" w:pos="720"/>
          <w:tab w:val="left" w:pos="144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14E71">
        <w:rPr>
          <w:sz w:val="28"/>
          <w:szCs w:val="28"/>
          <w:lang w:val="uk-UA"/>
        </w:rPr>
        <w:tab/>
        <w:t xml:space="preserve">резервний фонд </w:t>
      </w:r>
      <w:r w:rsidRPr="00814E71">
        <w:rPr>
          <w:color w:val="000000"/>
          <w:sz w:val="28"/>
          <w:szCs w:val="28"/>
          <w:lang w:val="uk-UA"/>
        </w:rPr>
        <w:t xml:space="preserve">бюджету міської територіальної громади у розмірі    </w:t>
      </w:r>
      <w:r w:rsidR="001573F0" w:rsidRPr="00814E71">
        <w:rPr>
          <w:color w:val="000000"/>
          <w:sz w:val="28"/>
          <w:szCs w:val="28"/>
          <w:lang w:val="uk-UA"/>
        </w:rPr>
        <w:t>4</w:t>
      </w:r>
      <w:r w:rsidR="00E21D46" w:rsidRPr="00814E71">
        <w:rPr>
          <w:color w:val="000000"/>
          <w:sz w:val="28"/>
          <w:szCs w:val="28"/>
          <w:lang w:val="uk-UA"/>
        </w:rPr>
        <w:t> 000 000</w:t>
      </w:r>
      <w:r w:rsidRPr="00814E71">
        <w:rPr>
          <w:color w:val="000000"/>
          <w:sz w:val="28"/>
          <w:szCs w:val="28"/>
          <w:lang w:val="uk-UA"/>
        </w:rPr>
        <w:t xml:space="preserve"> гривень, що становить </w:t>
      </w:r>
      <w:r w:rsidR="00E21D46" w:rsidRPr="00814E71">
        <w:rPr>
          <w:color w:val="000000"/>
          <w:sz w:val="28"/>
          <w:szCs w:val="28"/>
          <w:lang w:val="uk-UA"/>
        </w:rPr>
        <w:t>2</w:t>
      </w:r>
      <w:r w:rsidRPr="00814E71">
        <w:rPr>
          <w:sz w:val="28"/>
          <w:szCs w:val="28"/>
          <w:lang w:val="uk-UA"/>
        </w:rPr>
        <w:t xml:space="preserve"> відсотк</w:t>
      </w:r>
      <w:r w:rsidR="00E21D46" w:rsidRPr="00814E71">
        <w:rPr>
          <w:sz w:val="28"/>
          <w:szCs w:val="28"/>
          <w:lang w:val="uk-UA"/>
        </w:rPr>
        <w:t>и</w:t>
      </w:r>
      <w:r w:rsidRPr="00814E71">
        <w:rPr>
          <w:sz w:val="28"/>
          <w:szCs w:val="28"/>
          <w:lang w:val="uk-UA"/>
        </w:rPr>
        <w:t xml:space="preserve"> видатків загального фонду бюджету міської територіальної громади</w:t>
      </w:r>
      <w:r w:rsidR="00FE60AA" w:rsidRPr="00814E71">
        <w:rPr>
          <w:sz w:val="28"/>
          <w:szCs w:val="28"/>
          <w:lang w:val="uk-UA"/>
        </w:rPr>
        <w:t>, визначених пунктом першим цього розпорядження</w:t>
      </w:r>
      <w:r w:rsidRPr="00814E71">
        <w:rPr>
          <w:sz w:val="28"/>
          <w:szCs w:val="28"/>
          <w:lang w:val="uk-UA"/>
        </w:rPr>
        <w:t>.</w:t>
      </w:r>
    </w:p>
    <w:p w:rsidR="008E4C3C" w:rsidRPr="00814E71" w:rsidRDefault="003F56C8" w:rsidP="001D3968">
      <w:pPr>
        <w:pStyle w:val="ad"/>
        <w:tabs>
          <w:tab w:val="left" w:pos="720"/>
          <w:tab w:val="left" w:pos="144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D3968" w:rsidRPr="00814E71">
        <w:rPr>
          <w:sz w:val="28"/>
          <w:szCs w:val="28"/>
          <w:lang w:val="uk-UA"/>
        </w:rPr>
        <w:t>Витрачання коштів резервного фонду здійснювати відповідно до статті 24 Бюджетного кодексу України, постанови Кабінет</w:t>
      </w:r>
      <w:r>
        <w:rPr>
          <w:sz w:val="28"/>
          <w:szCs w:val="28"/>
          <w:lang w:val="uk-UA"/>
        </w:rPr>
        <w:t>у Міністрів України від 29 </w:t>
      </w:r>
      <w:r w:rsidR="00E21D46" w:rsidRPr="00814E71">
        <w:rPr>
          <w:sz w:val="28"/>
          <w:szCs w:val="28"/>
          <w:lang w:val="uk-UA"/>
        </w:rPr>
        <w:t>березня 200</w:t>
      </w:r>
      <w:r w:rsidR="001D3968" w:rsidRPr="00814E71">
        <w:rPr>
          <w:sz w:val="28"/>
          <w:szCs w:val="28"/>
          <w:lang w:val="uk-UA"/>
        </w:rPr>
        <w:t xml:space="preserve">2 року № </w:t>
      </w:r>
      <w:r w:rsidR="00E21D46" w:rsidRPr="00814E71">
        <w:rPr>
          <w:sz w:val="28"/>
          <w:szCs w:val="28"/>
          <w:lang w:val="uk-UA"/>
        </w:rPr>
        <w:t>415</w:t>
      </w:r>
      <w:r w:rsidR="001D3968" w:rsidRPr="00814E71">
        <w:rPr>
          <w:sz w:val="28"/>
          <w:szCs w:val="28"/>
          <w:lang w:val="uk-UA"/>
        </w:rPr>
        <w:t xml:space="preserve"> «</w:t>
      </w:r>
      <w:r w:rsidR="00E21D46" w:rsidRPr="00814E71">
        <w:rPr>
          <w:sz w:val="28"/>
          <w:szCs w:val="28"/>
          <w:lang w:val="uk-UA"/>
        </w:rPr>
        <w:t>Про затвердження Порядку використання коштів резервного фонду бюджету</w:t>
      </w:r>
      <w:r w:rsidR="001D3968" w:rsidRPr="00814E71">
        <w:rPr>
          <w:sz w:val="28"/>
          <w:szCs w:val="28"/>
          <w:lang w:val="uk-UA"/>
        </w:rPr>
        <w:t>».</w:t>
      </w:r>
    </w:p>
    <w:p w:rsidR="001D3968" w:rsidRPr="00DC3778" w:rsidRDefault="001D3968" w:rsidP="001D3968">
      <w:pPr>
        <w:pStyle w:val="ad"/>
        <w:tabs>
          <w:tab w:val="left" w:pos="720"/>
          <w:tab w:val="left" w:pos="144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E4C3C" w:rsidRPr="00814E71" w:rsidRDefault="008E4C3C" w:rsidP="00722469">
      <w:pPr>
        <w:pStyle w:val="ad"/>
        <w:tabs>
          <w:tab w:val="left" w:pos="720"/>
          <w:tab w:val="left" w:pos="144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14E71">
        <w:rPr>
          <w:sz w:val="28"/>
          <w:szCs w:val="28"/>
          <w:lang w:val="uk-UA"/>
        </w:rPr>
        <w:tab/>
        <w:t>2. Затвердити бюджетні призначення головним розпорядникам коштів    бюджету міської територіальної громади на 202</w:t>
      </w:r>
      <w:r w:rsidR="00666ABD" w:rsidRPr="00814E71">
        <w:rPr>
          <w:sz w:val="28"/>
          <w:szCs w:val="28"/>
          <w:lang w:val="uk-UA"/>
        </w:rPr>
        <w:t>4</w:t>
      </w:r>
      <w:r w:rsidRPr="00814E71">
        <w:rPr>
          <w:sz w:val="28"/>
          <w:szCs w:val="28"/>
          <w:lang w:val="uk-UA"/>
        </w:rPr>
        <w:t xml:space="preserve"> рік у розрізі відповідальних виконавців за бюджетними програмами з згідно з додатком 3 до цього розпорядження.</w:t>
      </w:r>
    </w:p>
    <w:p w:rsidR="008E4C3C" w:rsidRPr="00DC3778" w:rsidRDefault="008E4C3C" w:rsidP="00722469">
      <w:pPr>
        <w:pStyle w:val="ad"/>
        <w:tabs>
          <w:tab w:val="left" w:pos="720"/>
          <w:tab w:val="left" w:pos="144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E4C3C" w:rsidRPr="00814E71" w:rsidRDefault="008E4C3C" w:rsidP="00722469">
      <w:pPr>
        <w:pStyle w:val="ad"/>
        <w:tabs>
          <w:tab w:val="left" w:pos="720"/>
          <w:tab w:val="left" w:pos="144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14E71">
        <w:rPr>
          <w:sz w:val="28"/>
          <w:szCs w:val="28"/>
          <w:lang w:val="uk-UA"/>
        </w:rPr>
        <w:tab/>
        <w:t>3. Затвердити  на 202</w:t>
      </w:r>
      <w:r w:rsidR="00666ABD" w:rsidRPr="00814E71">
        <w:rPr>
          <w:sz w:val="28"/>
          <w:szCs w:val="28"/>
          <w:lang w:val="uk-UA"/>
        </w:rPr>
        <w:t>4</w:t>
      </w:r>
      <w:r w:rsidRPr="00814E71">
        <w:rPr>
          <w:sz w:val="28"/>
          <w:szCs w:val="28"/>
          <w:lang w:val="uk-UA"/>
        </w:rPr>
        <w:t xml:space="preserve"> рік міжбюджетні трансферти згідно з додатком 4 до цього розпорядження.</w:t>
      </w:r>
    </w:p>
    <w:p w:rsidR="008E4C3C" w:rsidRPr="00DC3778" w:rsidRDefault="008E4C3C" w:rsidP="00722469">
      <w:pPr>
        <w:pStyle w:val="ad"/>
        <w:tabs>
          <w:tab w:val="left" w:pos="720"/>
          <w:tab w:val="left" w:pos="144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14E71">
        <w:rPr>
          <w:sz w:val="28"/>
          <w:szCs w:val="28"/>
          <w:lang w:val="uk-UA"/>
        </w:rPr>
        <w:tab/>
      </w:r>
    </w:p>
    <w:p w:rsidR="008E4C3C" w:rsidRPr="00814E71" w:rsidRDefault="008E4C3C" w:rsidP="00722469">
      <w:pPr>
        <w:pStyle w:val="ad"/>
        <w:tabs>
          <w:tab w:val="left" w:pos="720"/>
          <w:tab w:val="left" w:pos="144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14E71">
        <w:rPr>
          <w:sz w:val="28"/>
          <w:szCs w:val="28"/>
          <w:lang w:val="uk-UA"/>
        </w:rPr>
        <w:tab/>
        <w:t>4. Затвердити на 202</w:t>
      </w:r>
      <w:r w:rsidR="00666ABD" w:rsidRPr="00814E71">
        <w:rPr>
          <w:sz w:val="28"/>
          <w:szCs w:val="28"/>
          <w:lang w:val="uk-UA"/>
        </w:rPr>
        <w:t>4</w:t>
      </w:r>
      <w:r w:rsidRPr="00814E71">
        <w:rPr>
          <w:sz w:val="28"/>
          <w:szCs w:val="28"/>
          <w:lang w:val="uk-UA"/>
        </w:rPr>
        <w:t xml:space="preserve"> рік обсяги капітальних вкладень у розрізі інвестиційних </w:t>
      </w:r>
      <w:proofErr w:type="spellStart"/>
      <w:r w:rsidRPr="00814E71">
        <w:rPr>
          <w:sz w:val="28"/>
          <w:szCs w:val="28"/>
          <w:lang w:val="uk-UA"/>
        </w:rPr>
        <w:t>проєктів</w:t>
      </w:r>
      <w:proofErr w:type="spellEnd"/>
      <w:r w:rsidRPr="00814E71">
        <w:rPr>
          <w:sz w:val="28"/>
          <w:szCs w:val="28"/>
          <w:lang w:val="uk-UA"/>
        </w:rPr>
        <w:t xml:space="preserve"> згідно з додатком 5  до цього розпорядження.</w:t>
      </w:r>
    </w:p>
    <w:p w:rsidR="008E4C3C" w:rsidRPr="00814E71" w:rsidRDefault="008E4C3C" w:rsidP="00722469">
      <w:pPr>
        <w:pStyle w:val="ad"/>
        <w:tabs>
          <w:tab w:val="left" w:pos="720"/>
          <w:tab w:val="left" w:pos="144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E4C3C" w:rsidRPr="00814E71" w:rsidRDefault="008E4C3C" w:rsidP="00722469">
      <w:pPr>
        <w:pStyle w:val="ad"/>
        <w:tabs>
          <w:tab w:val="left" w:pos="720"/>
          <w:tab w:val="left" w:pos="144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14E71">
        <w:rPr>
          <w:sz w:val="28"/>
          <w:szCs w:val="28"/>
          <w:lang w:val="uk-UA"/>
        </w:rPr>
        <w:tab/>
        <w:t xml:space="preserve">5. Затвердити  розподіл витрат бюджету міської територіальної громади на реалізацію місцевих програм у сумі </w:t>
      </w:r>
      <w:r w:rsidR="00666ABD" w:rsidRPr="00814E71">
        <w:rPr>
          <w:sz w:val="28"/>
          <w:szCs w:val="28"/>
          <w:lang w:val="uk-UA"/>
        </w:rPr>
        <w:t>74 360 067</w:t>
      </w:r>
      <w:r w:rsidRPr="00814E71">
        <w:rPr>
          <w:sz w:val="28"/>
          <w:szCs w:val="28"/>
          <w:lang w:val="uk-UA"/>
        </w:rPr>
        <w:t xml:space="preserve"> гривень згідно з додатком 6 до цього розпорядження.</w:t>
      </w:r>
    </w:p>
    <w:p w:rsidR="008E4C3C" w:rsidRPr="00814E71" w:rsidRDefault="008E4C3C" w:rsidP="00722469">
      <w:pPr>
        <w:pStyle w:val="ad"/>
        <w:tabs>
          <w:tab w:val="left" w:pos="720"/>
          <w:tab w:val="left" w:pos="144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E4C3C" w:rsidRPr="00814E71" w:rsidRDefault="008E4C3C" w:rsidP="00781279">
      <w:pPr>
        <w:pStyle w:val="ad"/>
        <w:tabs>
          <w:tab w:val="left" w:pos="720"/>
          <w:tab w:val="left" w:pos="144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14E71">
        <w:rPr>
          <w:sz w:val="28"/>
          <w:szCs w:val="28"/>
          <w:lang w:val="uk-UA"/>
        </w:rPr>
        <w:tab/>
        <w:t>6. Установити, що у загальному фонді бюджету міської територіальної</w:t>
      </w:r>
      <w:r w:rsidRPr="00814E71">
        <w:rPr>
          <w:szCs w:val="28"/>
          <w:lang w:val="uk-UA"/>
        </w:rPr>
        <w:t xml:space="preserve"> </w:t>
      </w:r>
      <w:r w:rsidRPr="00814E71">
        <w:rPr>
          <w:sz w:val="28"/>
          <w:szCs w:val="28"/>
          <w:lang w:val="uk-UA"/>
        </w:rPr>
        <w:t>громади на 202</w:t>
      </w:r>
      <w:r w:rsidR="00666ABD" w:rsidRPr="00814E71">
        <w:rPr>
          <w:sz w:val="28"/>
          <w:szCs w:val="28"/>
          <w:lang w:val="uk-UA"/>
        </w:rPr>
        <w:t>4</w:t>
      </w:r>
      <w:r w:rsidRPr="00814E71">
        <w:rPr>
          <w:sz w:val="28"/>
          <w:szCs w:val="28"/>
          <w:lang w:val="uk-UA"/>
        </w:rPr>
        <w:t xml:space="preserve"> рік:</w:t>
      </w:r>
    </w:p>
    <w:p w:rsidR="008E4C3C" w:rsidRPr="00DC3778" w:rsidRDefault="008E4C3C" w:rsidP="00781279">
      <w:pPr>
        <w:pStyle w:val="ad"/>
        <w:tabs>
          <w:tab w:val="left" w:pos="720"/>
          <w:tab w:val="left" w:pos="1440"/>
        </w:tabs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  <w:r w:rsidRPr="00814E71">
        <w:rPr>
          <w:sz w:val="28"/>
          <w:szCs w:val="28"/>
          <w:lang w:val="uk-UA"/>
        </w:rPr>
        <w:tab/>
        <w:t xml:space="preserve">1) до доходів загального фонду бюджету міської територіальної громади належать доходи, визначені статтею 64 Бюджетного кодексу України, та трансферти, визначені статтями </w:t>
      </w:r>
      <w:r w:rsidR="00FE60AA" w:rsidRPr="00814E71">
        <w:rPr>
          <w:sz w:val="28"/>
          <w:szCs w:val="28"/>
          <w:lang w:val="uk-UA"/>
        </w:rPr>
        <w:t xml:space="preserve">97, </w:t>
      </w:r>
      <w:r w:rsidRPr="00814E71">
        <w:rPr>
          <w:sz w:val="28"/>
          <w:szCs w:val="28"/>
          <w:lang w:val="uk-UA"/>
        </w:rPr>
        <w:t xml:space="preserve">101, </w:t>
      </w:r>
      <w:r w:rsidR="00666ABD" w:rsidRPr="00814E71">
        <w:rPr>
          <w:sz w:val="28"/>
          <w:szCs w:val="28"/>
          <w:lang w:val="uk-UA"/>
        </w:rPr>
        <w:t>103</w:t>
      </w:r>
      <w:r w:rsidR="00666ABD" w:rsidRPr="00814E71">
        <w:rPr>
          <w:sz w:val="28"/>
          <w:szCs w:val="28"/>
          <w:vertAlign w:val="superscript"/>
          <w:lang w:val="uk-UA"/>
        </w:rPr>
        <w:t>2</w:t>
      </w:r>
      <w:r w:rsidR="00666ABD" w:rsidRPr="00814E71">
        <w:rPr>
          <w:sz w:val="28"/>
          <w:szCs w:val="28"/>
          <w:lang w:val="uk-UA"/>
        </w:rPr>
        <w:t xml:space="preserve">, </w:t>
      </w:r>
      <w:r w:rsidRPr="00814E71">
        <w:rPr>
          <w:sz w:val="28"/>
          <w:szCs w:val="28"/>
          <w:lang w:val="uk-UA"/>
        </w:rPr>
        <w:t>103</w:t>
      </w:r>
      <w:r w:rsidRPr="00814E71">
        <w:rPr>
          <w:sz w:val="28"/>
          <w:szCs w:val="28"/>
          <w:vertAlign w:val="superscript"/>
          <w:lang w:val="uk-UA"/>
        </w:rPr>
        <w:t>6</w:t>
      </w:r>
      <w:r w:rsidRPr="00814E71">
        <w:rPr>
          <w:sz w:val="28"/>
          <w:szCs w:val="28"/>
          <w:lang w:val="uk-UA"/>
        </w:rPr>
        <w:t xml:space="preserve"> Бюджетного кодексу</w:t>
      </w:r>
      <w:r w:rsidR="00DC3778">
        <w:rPr>
          <w:sz w:val="28"/>
          <w:szCs w:val="28"/>
          <w:lang w:val="uk-UA"/>
        </w:rPr>
        <w:t xml:space="preserve"> </w:t>
      </w:r>
      <w:r w:rsidR="00DC3778" w:rsidRPr="00D859DA">
        <w:rPr>
          <w:sz w:val="28"/>
          <w:szCs w:val="28"/>
          <w:lang w:val="uk-UA"/>
        </w:rPr>
        <w:t>України</w:t>
      </w:r>
      <w:r w:rsidRPr="00D859DA">
        <w:rPr>
          <w:sz w:val="28"/>
          <w:szCs w:val="28"/>
          <w:lang w:val="uk-UA"/>
        </w:rPr>
        <w:t>;</w:t>
      </w:r>
    </w:p>
    <w:p w:rsidR="008E4C3C" w:rsidRPr="00C44827" w:rsidRDefault="008E4C3C" w:rsidP="00781279">
      <w:pPr>
        <w:pStyle w:val="ad"/>
        <w:tabs>
          <w:tab w:val="left" w:pos="720"/>
          <w:tab w:val="left" w:pos="144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14E71">
        <w:rPr>
          <w:color w:val="333333"/>
          <w:sz w:val="19"/>
          <w:szCs w:val="19"/>
          <w:shd w:val="clear" w:color="auto" w:fill="FFFFFF"/>
          <w:lang w:val="uk-UA"/>
        </w:rPr>
        <w:tab/>
      </w:r>
      <w:r w:rsidRPr="00814E71">
        <w:rPr>
          <w:sz w:val="28"/>
          <w:szCs w:val="28"/>
          <w:lang w:val="uk-UA"/>
        </w:rPr>
        <w:t>2</w:t>
      </w:r>
      <w:r w:rsidRPr="00C44827">
        <w:rPr>
          <w:sz w:val="28"/>
          <w:szCs w:val="28"/>
          <w:lang w:val="uk-UA"/>
        </w:rPr>
        <w:t>) джерелами формування у частині фінансування є надходження, визначені  статтею 72 Бюджетного кодексу України.</w:t>
      </w:r>
      <w:r w:rsidR="001573F0" w:rsidRPr="00C44827">
        <w:rPr>
          <w:sz w:val="28"/>
          <w:szCs w:val="28"/>
          <w:lang w:val="uk-UA"/>
        </w:rPr>
        <w:t xml:space="preserve"> </w:t>
      </w:r>
    </w:p>
    <w:p w:rsidR="008E4C3C" w:rsidRPr="00C44827" w:rsidRDefault="008E4C3C" w:rsidP="00781279">
      <w:pPr>
        <w:pStyle w:val="ad"/>
        <w:tabs>
          <w:tab w:val="left" w:pos="720"/>
          <w:tab w:val="left" w:pos="144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5452B" w:rsidRPr="00C44827" w:rsidRDefault="008E4C3C" w:rsidP="00781279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C44827">
        <w:rPr>
          <w:sz w:val="28"/>
          <w:szCs w:val="28"/>
          <w:lang w:val="uk-UA"/>
        </w:rPr>
        <w:t>7. Установити, що джерелами формування спеціального фонду бюджету</w:t>
      </w:r>
      <w:r w:rsidRPr="00C44827">
        <w:rPr>
          <w:szCs w:val="28"/>
          <w:lang w:val="uk-UA"/>
        </w:rPr>
        <w:t xml:space="preserve"> </w:t>
      </w:r>
      <w:r w:rsidRPr="00C44827">
        <w:rPr>
          <w:sz w:val="28"/>
          <w:szCs w:val="28"/>
          <w:lang w:val="uk-UA"/>
        </w:rPr>
        <w:t>міської територіальної громади на 202</w:t>
      </w:r>
      <w:r w:rsidR="00666ABD" w:rsidRPr="00C44827">
        <w:rPr>
          <w:sz w:val="28"/>
          <w:szCs w:val="28"/>
          <w:lang w:val="uk-UA"/>
        </w:rPr>
        <w:t>4</w:t>
      </w:r>
      <w:r w:rsidRPr="00C44827">
        <w:rPr>
          <w:sz w:val="28"/>
          <w:szCs w:val="28"/>
          <w:lang w:val="uk-UA"/>
        </w:rPr>
        <w:t xml:space="preserve"> рік:</w:t>
      </w:r>
    </w:p>
    <w:p w:rsidR="008E4C3C" w:rsidRPr="00C44827" w:rsidRDefault="008E4C3C" w:rsidP="00781279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C44827">
        <w:rPr>
          <w:sz w:val="28"/>
          <w:szCs w:val="28"/>
          <w:lang w:val="uk-UA"/>
        </w:rPr>
        <w:t xml:space="preserve"> 1) у частині доходів є надходження, визначені статтею 69¹ Бюджетного кодексу України;</w:t>
      </w:r>
    </w:p>
    <w:p w:rsidR="008E4C3C" w:rsidRPr="00814E71" w:rsidRDefault="008E4C3C" w:rsidP="00C1775F">
      <w:pPr>
        <w:shd w:val="clear" w:color="auto" w:fill="FFFFFF"/>
        <w:ind w:firstLine="357"/>
        <w:jc w:val="both"/>
        <w:rPr>
          <w:sz w:val="28"/>
          <w:szCs w:val="28"/>
          <w:lang w:val="uk-UA"/>
        </w:rPr>
      </w:pPr>
      <w:r w:rsidRPr="00C44827">
        <w:rPr>
          <w:sz w:val="28"/>
          <w:szCs w:val="28"/>
          <w:lang w:val="uk-UA"/>
        </w:rPr>
        <w:t xml:space="preserve"> </w:t>
      </w:r>
      <w:r w:rsidRPr="00C44827">
        <w:rPr>
          <w:sz w:val="28"/>
          <w:szCs w:val="28"/>
          <w:lang w:val="uk-UA"/>
        </w:rPr>
        <w:tab/>
        <w:t xml:space="preserve">2) у частині фінансування є надходження, визначені пунктом 10 частини першої  статті 71 Бюджетного кодексу </w:t>
      </w:r>
      <w:r w:rsidRPr="00814E71">
        <w:rPr>
          <w:sz w:val="28"/>
          <w:szCs w:val="28"/>
          <w:lang w:val="uk-UA"/>
        </w:rPr>
        <w:t xml:space="preserve">України. </w:t>
      </w:r>
    </w:p>
    <w:p w:rsidR="00DC3778" w:rsidRDefault="00DC3778" w:rsidP="00B06254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8E4C3C" w:rsidRPr="00814E71" w:rsidRDefault="008E4C3C" w:rsidP="00B06254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814E71">
        <w:rPr>
          <w:sz w:val="28"/>
          <w:szCs w:val="28"/>
          <w:lang w:val="uk-UA"/>
        </w:rPr>
        <w:lastRenderedPageBreak/>
        <w:t xml:space="preserve"> 8.</w:t>
      </w:r>
      <w:r w:rsidRPr="00814E71">
        <w:rPr>
          <w:color w:val="333333"/>
          <w:sz w:val="19"/>
          <w:szCs w:val="19"/>
          <w:shd w:val="clear" w:color="auto" w:fill="FFFFFF"/>
          <w:lang w:val="uk-UA"/>
        </w:rPr>
        <w:t xml:space="preserve"> </w:t>
      </w:r>
      <w:r w:rsidRPr="00814E71">
        <w:rPr>
          <w:sz w:val="28"/>
          <w:szCs w:val="28"/>
          <w:lang w:val="uk-UA"/>
        </w:rPr>
        <w:t>Установити, що у 202</w:t>
      </w:r>
      <w:r w:rsidR="00666ABD" w:rsidRPr="00814E71">
        <w:rPr>
          <w:sz w:val="28"/>
          <w:szCs w:val="28"/>
          <w:lang w:val="uk-UA"/>
        </w:rPr>
        <w:t xml:space="preserve">4 </w:t>
      </w:r>
      <w:r w:rsidRPr="00814E71">
        <w:rPr>
          <w:sz w:val="28"/>
          <w:szCs w:val="28"/>
          <w:lang w:val="uk-UA"/>
        </w:rPr>
        <w:t>році кошти, отримані до спеціального фонду бюджету міської територіальної громади згідно з відповідними пунктами частини першої 69¹ Бюджетного кодексу України, спрямовуються на реалізацію заходів, визначених частиною другою статті 70 Бюджетного кодексу України.</w:t>
      </w:r>
    </w:p>
    <w:p w:rsidR="008E4C3C" w:rsidRPr="00814E71" w:rsidRDefault="008E4C3C" w:rsidP="00C1775F">
      <w:pPr>
        <w:pStyle w:val="ad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14E71">
        <w:rPr>
          <w:sz w:val="28"/>
          <w:szCs w:val="28"/>
          <w:lang w:val="uk-UA"/>
        </w:rPr>
        <w:tab/>
      </w:r>
      <w:r w:rsidR="00A5452B" w:rsidRPr="00814E71">
        <w:rPr>
          <w:sz w:val="28"/>
          <w:szCs w:val="28"/>
          <w:lang w:val="uk-UA"/>
        </w:rPr>
        <w:t>9</w:t>
      </w:r>
      <w:r w:rsidRPr="00814E71">
        <w:rPr>
          <w:sz w:val="28"/>
          <w:szCs w:val="28"/>
          <w:lang w:val="uk-UA"/>
        </w:rPr>
        <w:t>. Фінансовому відділу Волноваської міської військово-цивільної адміністрації:</w:t>
      </w:r>
    </w:p>
    <w:p w:rsidR="008E4C3C" w:rsidRPr="00814E71" w:rsidRDefault="008E4C3C" w:rsidP="00B06254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814E71">
        <w:rPr>
          <w:sz w:val="28"/>
          <w:szCs w:val="28"/>
          <w:lang w:val="uk-UA"/>
        </w:rPr>
        <w:t xml:space="preserve">1) надати право на: </w:t>
      </w:r>
    </w:p>
    <w:p w:rsidR="008E4C3C" w:rsidRPr="00814E71" w:rsidRDefault="008E4C3C" w:rsidP="00751FFA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814E71">
        <w:rPr>
          <w:sz w:val="28"/>
          <w:szCs w:val="28"/>
          <w:lang w:val="uk-UA"/>
        </w:rPr>
        <w:t>здійснення позик на покриття тимчасових касових розривів бюджету міської територіальної громади, пов’язаних із забезпеченням захищених видатків загального фонду,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обов'язковим їх поверненням до кінця поточного бюджетного періоду у порядку, визначеному Кабінетом Міністрів України, відповідно до статей 43, 73 Бюджетного кодексу України;</w:t>
      </w:r>
    </w:p>
    <w:p w:rsidR="008E4C3C" w:rsidRPr="00814E71" w:rsidRDefault="008E4C3C" w:rsidP="00751FFA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814E71">
        <w:rPr>
          <w:sz w:val="28"/>
          <w:szCs w:val="28"/>
          <w:lang w:val="uk-UA"/>
        </w:rPr>
        <w:t>розміщення в межах поточного бюджетного періоду на конкурсних засадах тимчасово вільних коштів бюджету міської територіальної громади на депозитах з подальшим поверненням таких коштів до кінця поточного бюджетного періоду шляхом укладання договорів з установами банків у порядку, визначеному Кабінетом Міністрів України, відповідно до частини восьмої статті 16 Бюджетного кодексу України;</w:t>
      </w:r>
    </w:p>
    <w:p w:rsidR="008E4C3C" w:rsidRPr="00814E71" w:rsidRDefault="008E4C3C" w:rsidP="00751FFA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814E71">
        <w:rPr>
          <w:sz w:val="28"/>
          <w:szCs w:val="28"/>
          <w:lang w:val="uk-UA"/>
        </w:rPr>
        <w:t>2) здійснювати відображення змін до розпису бюджету міської територіальної громади у випадку внесення Міністерством фінансів України змін та доповнень до бюджетної класифікації в частині назв і кодів  класифікації доходів, кодів Типової програмної класифікації видатків та кредитування місцевих бюджетів і відомчої класифікації, за джерелами доходів і напрямами видатків головних розпорядників коштів бюджету міської територіальної громади за відповідними кодами;</w:t>
      </w:r>
    </w:p>
    <w:p w:rsidR="008E4C3C" w:rsidRPr="00814E71" w:rsidRDefault="00C76875" w:rsidP="00751FFA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814E71">
        <w:rPr>
          <w:sz w:val="28"/>
          <w:szCs w:val="28"/>
          <w:lang w:val="uk-UA"/>
        </w:rPr>
        <w:t>3</w:t>
      </w:r>
      <w:r w:rsidR="008E4C3C" w:rsidRPr="00814E71">
        <w:rPr>
          <w:sz w:val="28"/>
          <w:szCs w:val="28"/>
          <w:lang w:val="uk-UA"/>
        </w:rPr>
        <w:t>) довести головним розпорядникам коштів бюджету міської територіальної громади лімітні довідки про бюджетні асигнування за скороченою Типовою програмною класифікацією видатків та кредитування місцевих бюджетів з урахуванням внесених змін;</w:t>
      </w:r>
    </w:p>
    <w:p w:rsidR="008E4C3C" w:rsidRPr="00814E71" w:rsidRDefault="00C76875" w:rsidP="00751FFA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814E71">
        <w:rPr>
          <w:sz w:val="28"/>
          <w:szCs w:val="28"/>
          <w:lang w:val="uk-UA"/>
        </w:rPr>
        <w:t>4</w:t>
      </w:r>
      <w:r w:rsidR="008E4C3C" w:rsidRPr="00814E71">
        <w:rPr>
          <w:sz w:val="28"/>
          <w:szCs w:val="28"/>
          <w:lang w:val="uk-UA"/>
        </w:rPr>
        <w:t>) забезпечити оп</w:t>
      </w:r>
      <w:r w:rsidR="007117D6" w:rsidRPr="00814E71">
        <w:rPr>
          <w:sz w:val="28"/>
          <w:szCs w:val="28"/>
          <w:lang w:val="uk-UA"/>
        </w:rPr>
        <w:t>рилюднення</w:t>
      </w:r>
      <w:r w:rsidR="008E4C3C" w:rsidRPr="00814E71">
        <w:rPr>
          <w:sz w:val="28"/>
          <w:szCs w:val="28"/>
          <w:lang w:val="uk-UA"/>
        </w:rPr>
        <w:t xml:space="preserve"> цього розпорядження в десятиденний строк з дня його прийняття, відповідно до частини четвертої статті 28 Бюджетного кодексу України.</w:t>
      </w:r>
    </w:p>
    <w:p w:rsidR="008E4C3C" w:rsidRPr="00814E71" w:rsidRDefault="008E4C3C" w:rsidP="00751FFA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8E4C3C" w:rsidRPr="00814E71" w:rsidRDefault="008E4C3C" w:rsidP="00751FFA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814E71">
        <w:rPr>
          <w:sz w:val="28"/>
          <w:szCs w:val="28"/>
          <w:lang w:val="uk-UA"/>
        </w:rPr>
        <w:t>1</w:t>
      </w:r>
      <w:r w:rsidR="00A5452B" w:rsidRPr="00814E71">
        <w:rPr>
          <w:sz w:val="28"/>
          <w:szCs w:val="28"/>
          <w:lang w:val="uk-UA"/>
        </w:rPr>
        <w:t>0</w:t>
      </w:r>
      <w:r w:rsidRPr="00814E71">
        <w:rPr>
          <w:sz w:val="28"/>
          <w:szCs w:val="28"/>
          <w:lang w:val="uk-UA"/>
        </w:rPr>
        <w:t>. Головним розпорядникам коштів бюджету Волноваської міської територіальної громади забезпечити:</w:t>
      </w:r>
    </w:p>
    <w:p w:rsidR="008E4C3C" w:rsidRPr="00814E71" w:rsidRDefault="008E4C3C" w:rsidP="00751FFA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814E71">
        <w:rPr>
          <w:sz w:val="28"/>
          <w:szCs w:val="28"/>
          <w:lang w:val="uk-UA"/>
        </w:rPr>
        <w:t>1) затвердження паспортів бюджетних програм протягом 45 днів із дня набрання чинності цим розпорядженням, відповідно до частини восьмої статті 20 Бюджетного кодексу України;</w:t>
      </w:r>
    </w:p>
    <w:p w:rsidR="008E4C3C" w:rsidRPr="00814E71" w:rsidRDefault="008E4C3C" w:rsidP="00751FFA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814E71">
        <w:rPr>
          <w:sz w:val="28"/>
          <w:szCs w:val="28"/>
          <w:lang w:val="uk-UA"/>
        </w:rPr>
        <w:t xml:space="preserve">2) </w:t>
      </w:r>
      <w:r w:rsidR="00CE7A8B" w:rsidRPr="00814E71">
        <w:rPr>
          <w:sz w:val="28"/>
          <w:szCs w:val="28"/>
          <w:lang w:val="uk-UA"/>
        </w:rPr>
        <w:t xml:space="preserve">забезпечити згідно з частиною четвертою статті 77 Бюджетного кодексу України у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плати; на проведення розрахунків за електричну та теплову енергію, водопостачання, </w:t>
      </w:r>
      <w:r w:rsidR="00CE7A8B" w:rsidRPr="00814E71">
        <w:rPr>
          <w:sz w:val="28"/>
          <w:szCs w:val="28"/>
          <w:lang w:val="uk-UA"/>
        </w:rPr>
        <w:lastRenderedPageBreak/>
        <w:t>водовідведення, природний газ та послуги зв’язку, які споживають бюджетні установи та укладання договорів за кожним видом відповідних послуг у межах бюджетних асигнувань, затверджених у кошторисі</w:t>
      </w:r>
      <w:r w:rsidRPr="00814E71">
        <w:rPr>
          <w:sz w:val="28"/>
          <w:szCs w:val="28"/>
          <w:lang w:val="uk-UA"/>
        </w:rPr>
        <w:t xml:space="preserve">; </w:t>
      </w:r>
    </w:p>
    <w:p w:rsidR="008E4C3C" w:rsidRPr="00814E71" w:rsidRDefault="00CE7A8B" w:rsidP="00722469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814E71">
        <w:rPr>
          <w:sz w:val="28"/>
          <w:szCs w:val="28"/>
          <w:lang w:val="uk-UA"/>
        </w:rPr>
        <w:t>3</w:t>
      </w:r>
      <w:r w:rsidR="008E4C3C" w:rsidRPr="00814E71">
        <w:rPr>
          <w:sz w:val="28"/>
          <w:szCs w:val="28"/>
          <w:lang w:val="uk-UA"/>
        </w:rPr>
        <w:t>) здійснення заходів, щодо управління бюджетними коштами у межах встановлених їм бюджетних повноважень та оцінки ефективності бюджетних програм, забезпечуючи ефективне, результативне і цільове використання бюджетних коштів, організацію та координацію роботи розпорядників бюджетних коштів нижчого рівня та одержувачів бюджетних коштів у бюджетному процесі;</w:t>
      </w:r>
    </w:p>
    <w:p w:rsidR="008E4C3C" w:rsidRPr="00814E71" w:rsidRDefault="00CE7A8B" w:rsidP="00D85690">
      <w:pPr>
        <w:ind w:firstLine="708"/>
        <w:jc w:val="both"/>
        <w:rPr>
          <w:sz w:val="28"/>
          <w:szCs w:val="28"/>
          <w:lang w:val="uk-UA"/>
        </w:rPr>
      </w:pPr>
      <w:r w:rsidRPr="00814E71">
        <w:rPr>
          <w:sz w:val="28"/>
          <w:szCs w:val="28"/>
          <w:lang w:val="uk-UA"/>
        </w:rPr>
        <w:t>4</w:t>
      </w:r>
      <w:r w:rsidR="008E4C3C" w:rsidRPr="00814E71">
        <w:rPr>
          <w:sz w:val="28"/>
          <w:szCs w:val="28"/>
          <w:lang w:val="uk-UA"/>
        </w:rPr>
        <w:t>) здійснення внутрішнього контролю за повнотою надходжень, взяттям бюджетних зобов'язань розпорядниками бюджетних коштів нижчого рівня та одержувачами бюджетних коштів і витрачанням ними бюджетних коштів;</w:t>
      </w:r>
    </w:p>
    <w:p w:rsidR="008E4C3C" w:rsidRPr="00814E71" w:rsidRDefault="00CE7A8B" w:rsidP="00722469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814E71">
        <w:rPr>
          <w:sz w:val="28"/>
          <w:szCs w:val="28"/>
          <w:lang w:val="uk-UA"/>
        </w:rPr>
        <w:t>5</w:t>
      </w:r>
      <w:r w:rsidR="008E4C3C" w:rsidRPr="00814E71">
        <w:rPr>
          <w:sz w:val="28"/>
          <w:szCs w:val="28"/>
          <w:lang w:val="uk-UA"/>
        </w:rPr>
        <w:t>) доступність інформації за бюджетними програмами та показниками, бюджетні призначення щодо яких визначені цим розпорядженням, з урахуванням вимог статті 28 Бюджетного кодексу України;</w:t>
      </w:r>
    </w:p>
    <w:p w:rsidR="008E4C3C" w:rsidRPr="00814E71" w:rsidRDefault="00CE7A8B" w:rsidP="00190973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814E71">
        <w:rPr>
          <w:sz w:val="28"/>
          <w:szCs w:val="28"/>
          <w:lang w:val="uk-UA"/>
        </w:rPr>
        <w:t>6</w:t>
      </w:r>
      <w:r w:rsidR="008E4C3C" w:rsidRPr="00814E71">
        <w:rPr>
          <w:sz w:val="28"/>
          <w:szCs w:val="28"/>
          <w:lang w:val="uk-UA"/>
        </w:rPr>
        <w:t>) взяття бюджетних зобов’язань та здійснення платежів тільки в межах бюджетних асигнувань, встановлених кошторисами, враховуючи необхідність виконання бюджетних зобов’язань минулих років, узятих на облік</w:t>
      </w:r>
      <w:r w:rsidR="009C2066" w:rsidRPr="00814E71">
        <w:rPr>
          <w:sz w:val="28"/>
          <w:szCs w:val="28"/>
          <w:lang w:val="uk-UA"/>
        </w:rPr>
        <w:t xml:space="preserve"> органами Казначейства України;</w:t>
      </w:r>
    </w:p>
    <w:p w:rsidR="009C2066" w:rsidRPr="00814E71" w:rsidRDefault="00CE7A8B" w:rsidP="00190973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814E71">
        <w:rPr>
          <w:sz w:val="28"/>
          <w:szCs w:val="28"/>
          <w:lang w:val="uk-UA"/>
        </w:rPr>
        <w:t>7</w:t>
      </w:r>
      <w:r w:rsidR="009C2066" w:rsidRPr="00814E71">
        <w:rPr>
          <w:sz w:val="28"/>
          <w:szCs w:val="28"/>
          <w:lang w:val="uk-UA"/>
        </w:rPr>
        <w:t xml:space="preserve">) упорядкування витрат, які здійснюються за рахунок </w:t>
      </w:r>
      <w:r w:rsidR="001A56A7" w:rsidRPr="00814E71">
        <w:rPr>
          <w:sz w:val="28"/>
          <w:szCs w:val="28"/>
          <w:lang w:val="uk-UA"/>
        </w:rPr>
        <w:t>бюджетних асигнувань, з приведенням показників по мережі, штатах і контингенту установ та організацій у відповідність з бюджетними призначеннями, передбаченими на їх утримання у 202</w:t>
      </w:r>
      <w:r w:rsidR="00666ABD" w:rsidRPr="00814E71">
        <w:rPr>
          <w:sz w:val="28"/>
          <w:szCs w:val="28"/>
          <w:lang w:val="uk-UA"/>
        </w:rPr>
        <w:t>4</w:t>
      </w:r>
      <w:r w:rsidR="001A56A7" w:rsidRPr="00814E71">
        <w:rPr>
          <w:sz w:val="28"/>
          <w:szCs w:val="28"/>
          <w:lang w:val="uk-UA"/>
        </w:rPr>
        <w:t xml:space="preserve"> році;</w:t>
      </w:r>
    </w:p>
    <w:p w:rsidR="001A56A7" w:rsidRPr="00814E71" w:rsidRDefault="00CE7A8B" w:rsidP="00190973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814E71">
        <w:rPr>
          <w:sz w:val="28"/>
          <w:szCs w:val="28"/>
          <w:lang w:val="uk-UA"/>
        </w:rPr>
        <w:t>8</w:t>
      </w:r>
      <w:r w:rsidR="001A56A7" w:rsidRPr="00814E71">
        <w:rPr>
          <w:sz w:val="28"/>
          <w:szCs w:val="28"/>
          <w:lang w:val="uk-UA"/>
        </w:rPr>
        <w:t>) утрим</w:t>
      </w:r>
      <w:r w:rsidR="005D7B79" w:rsidRPr="00814E71">
        <w:rPr>
          <w:sz w:val="28"/>
          <w:szCs w:val="28"/>
          <w:lang w:val="uk-UA"/>
        </w:rPr>
        <w:t>ання чисельності</w:t>
      </w:r>
      <w:r w:rsidR="001A56A7" w:rsidRPr="00814E71">
        <w:rPr>
          <w:sz w:val="28"/>
          <w:szCs w:val="28"/>
          <w:lang w:val="uk-UA"/>
        </w:rPr>
        <w:t xml:space="preserve"> працівників і здійсн</w:t>
      </w:r>
      <w:r w:rsidR="005D7B79" w:rsidRPr="00814E71">
        <w:rPr>
          <w:sz w:val="28"/>
          <w:szCs w:val="28"/>
          <w:lang w:val="uk-UA"/>
        </w:rPr>
        <w:t>ення</w:t>
      </w:r>
      <w:r w:rsidR="001A56A7" w:rsidRPr="00814E71">
        <w:rPr>
          <w:sz w:val="28"/>
          <w:szCs w:val="28"/>
          <w:lang w:val="uk-UA"/>
        </w:rPr>
        <w:t xml:space="preserve"> фактичн</w:t>
      </w:r>
      <w:r w:rsidR="005D7B79" w:rsidRPr="00814E71">
        <w:rPr>
          <w:sz w:val="28"/>
          <w:szCs w:val="28"/>
          <w:lang w:val="uk-UA"/>
        </w:rPr>
        <w:t>их витрат</w:t>
      </w:r>
      <w:r w:rsidR="001A56A7" w:rsidRPr="00814E71">
        <w:rPr>
          <w:sz w:val="28"/>
          <w:szCs w:val="28"/>
          <w:lang w:val="uk-UA"/>
        </w:rPr>
        <w:t xml:space="preserve"> на заробітну плату, включаючи витрати на премії та інші види заохочень чи винагород, матеріальну допомогу тільки в межах фонду заробітної плати, затвердженого в кошторисах на утримання бюджетних установ.</w:t>
      </w:r>
    </w:p>
    <w:p w:rsidR="008E4C3C" w:rsidRPr="00814E71" w:rsidRDefault="008E4C3C" w:rsidP="00722469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8E4C3C" w:rsidRPr="00814E71" w:rsidRDefault="008E4C3C" w:rsidP="00722469">
      <w:pPr>
        <w:pStyle w:val="ad"/>
        <w:tabs>
          <w:tab w:val="left" w:pos="720"/>
          <w:tab w:val="left" w:pos="144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14E71">
        <w:rPr>
          <w:sz w:val="28"/>
          <w:szCs w:val="28"/>
          <w:lang w:val="uk-UA"/>
        </w:rPr>
        <w:tab/>
      </w:r>
      <w:r w:rsidR="005D55A6" w:rsidRPr="00814E71">
        <w:rPr>
          <w:sz w:val="28"/>
          <w:szCs w:val="28"/>
          <w:lang w:val="uk-UA"/>
        </w:rPr>
        <w:t>11</w:t>
      </w:r>
      <w:r w:rsidRPr="00814E71">
        <w:rPr>
          <w:sz w:val="28"/>
          <w:szCs w:val="28"/>
          <w:lang w:val="uk-UA"/>
        </w:rPr>
        <w:t>. Додатки до цього розпорядження є його невід'ємною частиною.</w:t>
      </w:r>
    </w:p>
    <w:p w:rsidR="008E4C3C" w:rsidRPr="00C1775F" w:rsidRDefault="008E4C3C" w:rsidP="00722469">
      <w:pPr>
        <w:pStyle w:val="ad"/>
        <w:tabs>
          <w:tab w:val="left" w:pos="720"/>
          <w:tab w:val="left" w:pos="144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14E71">
        <w:rPr>
          <w:lang w:val="uk-UA"/>
        </w:rPr>
        <w:tab/>
      </w:r>
    </w:p>
    <w:p w:rsidR="008E4C3C" w:rsidRPr="00814E71" w:rsidRDefault="008E4C3C" w:rsidP="00722469">
      <w:pPr>
        <w:pStyle w:val="ad"/>
        <w:tabs>
          <w:tab w:val="left" w:pos="720"/>
          <w:tab w:val="left" w:pos="144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14E71">
        <w:rPr>
          <w:lang w:val="uk-UA"/>
        </w:rPr>
        <w:tab/>
      </w:r>
      <w:r w:rsidRPr="00814E71">
        <w:rPr>
          <w:sz w:val="28"/>
          <w:szCs w:val="28"/>
          <w:lang w:val="uk-UA"/>
        </w:rPr>
        <w:t>1</w:t>
      </w:r>
      <w:r w:rsidR="005D55A6" w:rsidRPr="00814E71">
        <w:rPr>
          <w:sz w:val="28"/>
          <w:szCs w:val="28"/>
          <w:lang w:val="uk-UA"/>
        </w:rPr>
        <w:t>2</w:t>
      </w:r>
      <w:r w:rsidRPr="00814E71">
        <w:rPr>
          <w:sz w:val="28"/>
          <w:szCs w:val="28"/>
          <w:lang w:val="uk-UA"/>
        </w:rPr>
        <w:t>.  Це розпорядження набирає чинності з 01 січня 202</w:t>
      </w:r>
      <w:r w:rsidR="00666ABD" w:rsidRPr="00814E71">
        <w:rPr>
          <w:sz w:val="28"/>
          <w:szCs w:val="28"/>
          <w:lang w:val="uk-UA"/>
        </w:rPr>
        <w:t>4</w:t>
      </w:r>
      <w:r w:rsidRPr="00814E71">
        <w:rPr>
          <w:sz w:val="28"/>
          <w:szCs w:val="28"/>
          <w:lang w:val="uk-UA"/>
        </w:rPr>
        <w:t xml:space="preserve"> року та діє до 31 грудня 202</w:t>
      </w:r>
      <w:r w:rsidR="00666ABD" w:rsidRPr="00814E71">
        <w:rPr>
          <w:sz w:val="28"/>
          <w:szCs w:val="28"/>
          <w:lang w:val="uk-UA"/>
        </w:rPr>
        <w:t>4</w:t>
      </w:r>
      <w:r w:rsidR="00A34F66" w:rsidRPr="00814E71">
        <w:rPr>
          <w:sz w:val="28"/>
          <w:szCs w:val="28"/>
          <w:lang w:val="uk-UA"/>
        </w:rPr>
        <w:t xml:space="preserve"> </w:t>
      </w:r>
      <w:r w:rsidRPr="00814E71">
        <w:rPr>
          <w:sz w:val="28"/>
          <w:szCs w:val="28"/>
          <w:lang w:val="uk-UA"/>
        </w:rPr>
        <w:t>року.</w:t>
      </w:r>
    </w:p>
    <w:p w:rsidR="008E4C3C" w:rsidRPr="00C1775F" w:rsidRDefault="008E4C3C" w:rsidP="00722469">
      <w:pPr>
        <w:ind w:firstLine="720"/>
        <w:jc w:val="both"/>
        <w:rPr>
          <w:sz w:val="28"/>
          <w:szCs w:val="28"/>
          <w:lang w:val="uk-UA"/>
        </w:rPr>
      </w:pPr>
    </w:p>
    <w:p w:rsidR="008E4C3C" w:rsidRPr="00814E71" w:rsidRDefault="008E4C3C" w:rsidP="00722469">
      <w:pPr>
        <w:ind w:firstLine="720"/>
        <w:jc w:val="both"/>
        <w:rPr>
          <w:sz w:val="28"/>
          <w:szCs w:val="28"/>
          <w:lang w:val="uk-UA"/>
        </w:rPr>
      </w:pPr>
      <w:r w:rsidRPr="00814E71">
        <w:rPr>
          <w:sz w:val="28"/>
          <w:szCs w:val="28"/>
          <w:lang w:val="uk-UA"/>
        </w:rPr>
        <w:t>1</w:t>
      </w:r>
      <w:r w:rsidR="005D55A6" w:rsidRPr="00814E71">
        <w:rPr>
          <w:sz w:val="28"/>
          <w:szCs w:val="28"/>
          <w:lang w:val="uk-UA"/>
        </w:rPr>
        <w:t>3</w:t>
      </w:r>
      <w:r w:rsidRPr="00814E71">
        <w:rPr>
          <w:sz w:val="28"/>
          <w:szCs w:val="28"/>
          <w:lang w:val="uk-UA"/>
        </w:rPr>
        <w:t>. Контроль за виконанням цього розпорядження залишаю за собою.</w:t>
      </w:r>
    </w:p>
    <w:p w:rsidR="008E4C3C" w:rsidRPr="00814E71" w:rsidRDefault="008E4C3C" w:rsidP="00722469">
      <w:pPr>
        <w:jc w:val="both"/>
        <w:rPr>
          <w:szCs w:val="28"/>
          <w:lang w:val="uk-UA"/>
        </w:rPr>
      </w:pPr>
    </w:p>
    <w:p w:rsidR="00970F93" w:rsidRPr="00DC3778" w:rsidRDefault="00970F93" w:rsidP="00722469">
      <w:pPr>
        <w:jc w:val="both"/>
        <w:rPr>
          <w:sz w:val="28"/>
          <w:szCs w:val="28"/>
          <w:lang w:val="uk-UA"/>
        </w:rPr>
      </w:pPr>
    </w:p>
    <w:p w:rsidR="00A34F66" w:rsidRPr="00DC3778" w:rsidRDefault="00A34F66" w:rsidP="00722469">
      <w:pPr>
        <w:jc w:val="both"/>
        <w:rPr>
          <w:sz w:val="28"/>
          <w:szCs w:val="28"/>
          <w:lang w:val="uk-UA"/>
        </w:rPr>
      </w:pPr>
    </w:p>
    <w:p w:rsidR="008E4C3C" w:rsidRPr="00814E71" w:rsidRDefault="008E4C3C" w:rsidP="0063405A">
      <w:pPr>
        <w:jc w:val="both"/>
        <w:rPr>
          <w:b/>
          <w:sz w:val="28"/>
          <w:szCs w:val="28"/>
          <w:lang w:val="uk-UA"/>
        </w:rPr>
      </w:pPr>
      <w:r w:rsidRPr="00814E71">
        <w:rPr>
          <w:b/>
          <w:sz w:val="28"/>
          <w:szCs w:val="28"/>
          <w:lang w:val="uk-UA"/>
        </w:rPr>
        <w:t>Керівник міської</w:t>
      </w:r>
    </w:p>
    <w:p w:rsidR="008E4C3C" w:rsidRPr="00814E71" w:rsidRDefault="008E4C3C" w:rsidP="004C5577">
      <w:pPr>
        <w:jc w:val="both"/>
        <w:rPr>
          <w:lang w:val="uk-UA"/>
        </w:rPr>
      </w:pPr>
      <w:r w:rsidRPr="00814E71">
        <w:rPr>
          <w:b/>
          <w:sz w:val="28"/>
          <w:szCs w:val="28"/>
          <w:lang w:val="uk-UA"/>
        </w:rPr>
        <w:t>військово-цивільної адміністрації</w:t>
      </w:r>
      <w:r w:rsidR="00970F93" w:rsidRPr="00814E71">
        <w:rPr>
          <w:b/>
          <w:sz w:val="28"/>
          <w:szCs w:val="28"/>
          <w:lang w:val="uk-UA"/>
        </w:rPr>
        <w:t xml:space="preserve">   </w:t>
      </w:r>
      <w:r w:rsidRPr="00814E71">
        <w:rPr>
          <w:b/>
          <w:sz w:val="28"/>
          <w:szCs w:val="28"/>
          <w:lang w:val="uk-UA"/>
        </w:rPr>
        <w:tab/>
      </w:r>
      <w:r w:rsidRPr="00814E71">
        <w:rPr>
          <w:b/>
          <w:sz w:val="28"/>
          <w:szCs w:val="28"/>
          <w:lang w:val="uk-UA"/>
        </w:rPr>
        <w:tab/>
      </w:r>
      <w:r w:rsidRPr="00814E71">
        <w:rPr>
          <w:b/>
          <w:sz w:val="28"/>
          <w:szCs w:val="28"/>
          <w:lang w:val="uk-UA"/>
        </w:rPr>
        <w:tab/>
      </w:r>
      <w:r w:rsidR="00970F93" w:rsidRPr="00814E71">
        <w:rPr>
          <w:b/>
          <w:sz w:val="28"/>
          <w:szCs w:val="28"/>
          <w:lang w:val="uk-UA"/>
        </w:rPr>
        <w:t xml:space="preserve">            </w:t>
      </w:r>
      <w:r w:rsidRPr="00814E71">
        <w:rPr>
          <w:b/>
          <w:sz w:val="28"/>
          <w:szCs w:val="28"/>
          <w:lang w:val="uk-UA"/>
        </w:rPr>
        <w:t>І</w:t>
      </w:r>
      <w:r w:rsidR="00970F93" w:rsidRPr="00814E71">
        <w:rPr>
          <w:b/>
          <w:sz w:val="28"/>
          <w:szCs w:val="28"/>
          <w:lang w:val="uk-UA"/>
        </w:rPr>
        <w:t>ван ЛУБІНЕЦЬ</w:t>
      </w:r>
    </w:p>
    <w:sectPr w:rsidR="008E4C3C" w:rsidRPr="00814E71" w:rsidSect="00C177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6C2" w:rsidRDefault="00D766C2" w:rsidP="00515A4E">
      <w:r>
        <w:separator/>
      </w:r>
    </w:p>
  </w:endnote>
  <w:endnote w:type="continuationSeparator" w:id="0">
    <w:p w:rsidR="00D766C2" w:rsidRDefault="00D766C2" w:rsidP="0051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6C2" w:rsidRDefault="00D766C2" w:rsidP="00515A4E">
      <w:r>
        <w:separator/>
      </w:r>
    </w:p>
  </w:footnote>
  <w:footnote w:type="continuationSeparator" w:id="0">
    <w:p w:rsidR="00D766C2" w:rsidRDefault="00D766C2" w:rsidP="00515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267E1"/>
    <w:multiLevelType w:val="hybridMultilevel"/>
    <w:tmpl w:val="15C0C7BA"/>
    <w:lvl w:ilvl="0" w:tplc="BA9448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C1"/>
    <w:rsid w:val="00000612"/>
    <w:rsid w:val="0000078B"/>
    <w:rsid w:val="00001A04"/>
    <w:rsid w:val="00011EF7"/>
    <w:rsid w:val="000131E7"/>
    <w:rsid w:val="000168E7"/>
    <w:rsid w:val="0002125A"/>
    <w:rsid w:val="0002219F"/>
    <w:rsid w:val="000261C5"/>
    <w:rsid w:val="00026E18"/>
    <w:rsid w:val="0002716E"/>
    <w:rsid w:val="00030016"/>
    <w:rsid w:val="00031D61"/>
    <w:rsid w:val="00031FBB"/>
    <w:rsid w:val="000323D9"/>
    <w:rsid w:val="00033907"/>
    <w:rsid w:val="00033A08"/>
    <w:rsid w:val="00035AB9"/>
    <w:rsid w:val="0004231A"/>
    <w:rsid w:val="00044CD7"/>
    <w:rsid w:val="00045879"/>
    <w:rsid w:val="00045BBD"/>
    <w:rsid w:val="00054D3C"/>
    <w:rsid w:val="00055093"/>
    <w:rsid w:val="00055E64"/>
    <w:rsid w:val="00063582"/>
    <w:rsid w:val="00065F39"/>
    <w:rsid w:val="00071EE2"/>
    <w:rsid w:val="00073997"/>
    <w:rsid w:val="00073CF9"/>
    <w:rsid w:val="000777ED"/>
    <w:rsid w:val="0008163B"/>
    <w:rsid w:val="000845F7"/>
    <w:rsid w:val="00084901"/>
    <w:rsid w:val="00085C58"/>
    <w:rsid w:val="00087C77"/>
    <w:rsid w:val="000933EF"/>
    <w:rsid w:val="00096D16"/>
    <w:rsid w:val="000A0ED6"/>
    <w:rsid w:val="000A28E5"/>
    <w:rsid w:val="000A2DC5"/>
    <w:rsid w:val="000B2D6C"/>
    <w:rsid w:val="000B77AF"/>
    <w:rsid w:val="000C4AC6"/>
    <w:rsid w:val="000C5334"/>
    <w:rsid w:val="000C54FC"/>
    <w:rsid w:val="000C598C"/>
    <w:rsid w:val="000C5B10"/>
    <w:rsid w:val="000C63F7"/>
    <w:rsid w:val="000C66D0"/>
    <w:rsid w:val="000C7561"/>
    <w:rsid w:val="000D04D7"/>
    <w:rsid w:val="000D545D"/>
    <w:rsid w:val="000E21A4"/>
    <w:rsid w:val="000E6B22"/>
    <w:rsid w:val="000E6D2C"/>
    <w:rsid w:val="000F092A"/>
    <w:rsid w:val="000F3241"/>
    <w:rsid w:val="000F5B79"/>
    <w:rsid w:val="000F6B78"/>
    <w:rsid w:val="000F6F4C"/>
    <w:rsid w:val="000F7613"/>
    <w:rsid w:val="000F7C9A"/>
    <w:rsid w:val="00101671"/>
    <w:rsid w:val="00102003"/>
    <w:rsid w:val="0010266F"/>
    <w:rsid w:val="00103678"/>
    <w:rsid w:val="00112501"/>
    <w:rsid w:val="00112FD5"/>
    <w:rsid w:val="00113A28"/>
    <w:rsid w:val="001222B2"/>
    <w:rsid w:val="00122A73"/>
    <w:rsid w:val="00122C83"/>
    <w:rsid w:val="00123B99"/>
    <w:rsid w:val="001265B2"/>
    <w:rsid w:val="00132403"/>
    <w:rsid w:val="00134553"/>
    <w:rsid w:val="0013487C"/>
    <w:rsid w:val="00135A9E"/>
    <w:rsid w:val="00143B90"/>
    <w:rsid w:val="001467F8"/>
    <w:rsid w:val="0014742A"/>
    <w:rsid w:val="00147752"/>
    <w:rsid w:val="00152838"/>
    <w:rsid w:val="00153821"/>
    <w:rsid w:val="00153B2A"/>
    <w:rsid w:val="00154E0E"/>
    <w:rsid w:val="001573F0"/>
    <w:rsid w:val="00160982"/>
    <w:rsid w:val="00162D4A"/>
    <w:rsid w:val="00164BE2"/>
    <w:rsid w:val="00165441"/>
    <w:rsid w:val="001676B5"/>
    <w:rsid w:val="00170569"/>
    <w:rsid w:val="00170E3B"/>
    <w:rsid w:val="0017194B"/>
    <w:rsid w:val="001843DA"/>
    <w:rsid w:val="001862D0"/>
    <w:rsid w:val="00186A0E"/>
    <w:rsid w:val="00187CC1"/>
    <w:rsid w:val="00190973"/>
    <w:rsid w:val="00193191"/>
    <w:rsid w:val="001A2AA6"/>
    <w:rsid w:val="001A2C3B"/>
    <w:rsid w:val="001A44BA"/>
    <w:rsid w:val="001A486F"/>
    <w:rsid w:val="001A56A7"/>
    <w:rsid w:val="001A5715"/>
    <w:rsid w:val="001B1AD2"/>
    <w:rsid w:val="001B2050"/>
    <w:rsid w:val="001B37D3"/>
    <w:rsid w:val="001B4FFF"/>
    <w:rsid w:val="001C0347"/>
    <w:rsid w:val="001C4C7E"/>
    <w:rsid w:val="001C61B1"/>
    <w:rsid w:val="001D0109"/>
    <w:rsid w:val="001D0FAC"/>
    <w:rsid w:val="001D16B9"/>
    <w:rsid w:val="001D3968"/>
    <w:rsid w:val="001D48F9"/>
    <w:rsid w:val="001D49EC"/>
    <w:rsid w:val="001D51ED"/>
    <w:rsid w:val="001D6388"/>
    <w:rsid w:val="001E2598"/>
    <w:rsid w:val="001E327E"/>
    <w:rsid w:val="001E5520"/>
    <w:rsid w:val="001F0DC3"/>
    <w:rsid w:val="00204A6E"/>
    <w:rsid w:val="00205F07"/>
    <w:rsid w:val="00220B02"/>
    <w:rsid w:val="0022101B"/>
    <w:rsid w:val="00222A67"/>
    <w:rsid w:val="00224D5A"/>
    <w:rsid w:val="0022547E"/>
    <w:rsid w:val="00225904"/>
    <w:rsid w:val="00231849"/>
    <w:rsid w:val="002365EC"/>
    <w:rsid w:val="0023783C"/>
    <w:rsid w:val="002408AB"/>
    <w:rsid w:val="002420A4"/>
    <w:rsid w:val="0024281D"/>
    <w:rsid w:val="00242D2D"/>
    <w:rsid w:val="0024359D"/>
    <w:rsid w:val="00251E09"/>
    <w:rsid w:val="00254A22"/>
    <w:rsid w:val="00254EDB"/>
    <w:rsid w:val="002551DD"/>
    <w:rsid w:val="002572E7"/>
    <w:rsid w:val="00264A6B"/>
    <w:rsid w:val="00267318"/>
    <w:rsid w:val="00270B3D"/>
    <w:rsid w:val="00272381"/>
    <w:rsid w:val="002737C8"/>
    <w:rsid w:val="002759F4"/>
    <w:rsid w:val="002801AD"/>
    <w:rsid w:val="00285949"/>
    <w:rsid w:val="0028751D"/>
    <w:rsid w:val="00292E06"/>
    <w:rsid w:val="002952A3"/>
    <w:rsid w:val="00297171"/>
    <w:rsid w:val="002A45E6"/>
    <w:rsid w:val="002A533A"/>
    <w:rsid w:val="002A588A"/>
    <w:rsid w:val="002B1DDE"/>
    <w:rsid w:val="002B3134"/>
    <w:rsid w:val="002B4A28"/>
    <w:rsid w:val="002B4DF2"/>
    <w:rsid w:val="002B4E33"/>
    <w:rsid w:val="002B5242"/>
    <w:rsid w:val="002B5BAC"/>
    <w:rsid w:val="002C04A8"/>
    <w:rsid w:val="002C1169"/>
    <w:rsid w:val="002C4362"/>
    <w:rsid w:val="002C7764"/>
    <w:rsid w:val="002D41C7"/>
    <w:rsid w:val="002D6254"/>
    <w:rsid w:val="002E2360"/>
    <w:rsid w:val="002E61BC"/>
    <w:rsid w:val="002F4B79"/>
    <w:rsid w:val="002F4B82"/>
    <w:rsid w:val="002F4DDD"/>
    <w:rsid w:val="002F7066"/>
    <w:rsid w:val="0030208D"/>
    <w:rsid w:val="00302CBE"/>
    <w:rsid w:val="00303A5D"/>
    <w:rsid w:val="00306933"/>
    <w:rsid w:val="00311760"/>
    <w:rsid w:val="003155D3"/>
    <w:rsid w:val="003162B3"/>
    <w:rsid w:val="0031737A"/>
    <w:rsid w:val="00321B49"/>
    <w:rsid w:val="003224A8"/>
    <w:rsid w:val="003232C6"/>
    <w:rsid w:val="00323EA2"/>
    <w:rsid w:val="00323FCB"/>
    <w:rsid w:val="00326E49"/>
    <w:rsid w:val="00333CB7"/>
    <w:rsid w:val="00334F08"/>
    <w:rsid w:val="00337AF5"/>
    <w:rsid w:val="0034145E"/>
    <w:rsid w:val="00341F58"/>
    <w:rsid w:val="00346BA0"/>
    <w:rsid w:val="00353E0D"/>
    <w:rsid w:val="00354AAD"/>
    <w:rsid w:val="00355B67"/>
    <w:rsid w:val="003563B3"/>
    <w:rsid w:val="0035673B"/>
    <w:rsid w:val="00357F62"/>
    <w:rsid w:val="003666B7"/>
    <w:rsid w:val="00367E2B"/>
    <w:rsid w:val="00367EF3"/>
    <w:rsid w:val="00374482"/>
    <w:rsid w:val="00375C43"/>
    <w:rsid w:val="00376432"/>
    <w:rsid w:val="003825E1"/>
    <w:rsid w:val="00385299"/>
    <w:rsid w:val="00387A96"/>
    <w:rsid w:val="00390DD5"/>
    <w:rsid w:val="003A5ADF"/>
    <w:rsid w:val="003A71FD"/>
    <w:rsid w:val="003B0F99"/>
    <w:rsid w:val="003B259B"/>
    <w:rsid w:val="003B35C1"/>
    <w:rsid w:val="003B4D69"/>
    <w:rsid w:val="003B76CD"/>
    <w:rsid w:val="003C3E62"/>
    <w:rsid w:val="003C579B"/>
    <w:rsid w:val="003C7A72"/>
    <w:rsid w:val="003D1AE9"/>
    <w:rsid w:val="003D4208"/>
    <w:rsid w:val="003E08CD"/>
    <w:rsid w:val="003E0E70"/>
    <w:rsid w:val="003E333B"/>
    <w:rsid w:val="003E356A"/>
    <w:rsid w:val="003E6147"/>
    <w:rsid w:val="003E6446"/>
    <w:rsid w:val="003E6F03"/>
    <w:rsid w:val="003F349E"/>
    <w:rsid w:val="003F3A32"/>
    <w:rsid w:val="003F3CB7"/>
    <w:rsid w:val="003F56C8"/>
    <w:rsid w:val="003F6628"/>
    <w:rsid w:val="003F7E96"/>
    <w:rsid w:val="00405C3F"/>
    <w:rsid w:val="00406EA9"/>
    <w:rsid w:val="00411BB3"/>
    <w:rsid w:val="004121EB"/>
    <w:rsid w:val="00417EAF"/>
    <w:rsid w:val="00430AD8"/>
    <w:rsid w:val="00431720"/>
    <w:rsid w:val="00431AF7"/>
    <w:rsid w:val="004322AE"/>
    <w:rsid w:val="00432DA6"/>
    <w:rsid w:val="004330AF"/>
    <w:rsid w:val="004349C0"/>
    <w:rsid w:val="00434A32"/>
    <w:rsid w:val="00435AD0"/>
    <w:rsid w:val="00435BB1"/>
    <w:rsid w:val="00436349"/>
    <w:rsid w:val="00437CB5"/>
    <w:rsid w:val="00441599"/>
    <w:rsid w:val="004436D7"/>
    <w:rsid w:val="00450122"/>
    <w:rsid w:val="0045025C"/>
    <w:rsid w:val="00451AA3"/>
    <w:rsid w:val="00451FB4"/>
    <w:rsid w:val="0045242E"/>
    <w:rsid w:val="004529CA"/>
    <w:rsid w:val="00453223"/>
    <w:rsid w:val="00457E7E"/>
    <w:rsid w:val="004618FA"/>
    <w:rsid w:val="00461A75"/>
    <w:rsid w:val="00461AD9"/>
    <w:rsid w:val="00461E61"/>
    <w:rsid w:val="0046377B"/>
    <w:rsid w:val="00463A64"/>
    <w:rsid w:val="0046419D"/>
    <w:rsid w:val="00465418"/>
    <w:rsid w:val="00465DFC"/>
    <w:rsid w:val="0046614D"/>
    <w:rsid w:val="004729D1"/>
    <w:rsid w:val="00473358"/>
    <w:rsid w:val="00476CA8"/>
    <w:rsid w:val="00482D1F"/>
    <w:rsid w:val="00483A2E"/>
    <w:rsid w:val="004855F3"/>
    <w:rsid w:val="004867F9"/>
    <w:rsid w:val="0048781D"/>
    <w:rsid w:val="004910F4"/>
    <w:rsid w:val="00491B4B"/>
    <w:rsid w:val="004928AF"/>
    <w:rsid w:val="00496BA0"/>
    <w:rsid w:val="00497F8B"/>
    <w:rsid w:val="004A362D"/>
    <w:rsid w:val="004A6BF9"/>
    <w:rsid w:val="004B00CD"/>
    <w:rsid w:val="004B0C46"/>
    <w:rsid w:val="004B5372"/>
    <w:rsid w:val="004C0607"/>
    <w:rsid w:val="004C4D9D"/>
    <w:rsid w:val="004C5577"/>
    <w:rsid w:val="004D0A3F"/>
    <w:rsid w:val="004D0CB9"/>
    <w:rsid w:val="004D1C28"/>
    <w:rsid w:val="004D316E"/>
    <w:rsid w:val="004D367B"/>
    <w:rsid w:val="004D4A51"/>
    <w:rsid w:val="004D6C1F"/>
    <w:rsid w:val="004D7708"/>
    <w:rsid w:val="004E00C1"/>
    <w:rsid w:val="004E09A8"/>
    <w:rsid w:val="004E2053"/>
    <w:rsid w:val="004E3388"/>
    <w:rsid w:val="004F52D8"/>
    <w:rsid w:val="00502DF2"/>
    <w:rsid w:val="0050456F"/>
    <w:rsid w:val="00505E50"/>
    <w:rsid w:val="00511F78"/>
    <w:rsid w:val="00512ABE"/>
    <w:rsid w:val="00512D67"/>
    <w:rsid w:val="00515024"/>
    <w:rsid w:val="00515A4E"/>
    <w:rsid w:val="00520ADE"/>
    <w:rsid w:val="005217CE"/>
    <w:rsid w:val="0052346A"/>
    <w:rsid w:val="00530E7A"/>
    <w:rsid w:val="00532397"/>
    <w:rsid w:val="00532A0A"/>
    <w:rsid w:val="00533367"/>
    <w:rsid w:val="00533679"/>
    <w:rsid w:val="00533D44"/>
    <w:rsid w:val="005342DF"/>
    <w:rsid w:val="00536474"/>
    <w:rsid w:val="0053667C"/>
    <w:rsid w:val="00537DDB"/>
    <w:rsid w:val="005436F7"/>
    <w:rsid w:val="005501F8"/>
    <w:rsid w:val="00550CB7"/>
    <w:rsid w:val="0055210F"/>
    <w:rsid w:val="0055348D"/>
    <w:rsid w:val="0055698D"/>
    <w:rsid w:val="005570CB"/>
    <w:rsid w:val="005579D7"/>
    <w:rsid w:val="00562DD0"/>
    <w:rsid w:val="0056535F"/>
    <w:rsid w:val="005655CD"/>
    <w:rsid w:val="0056634D"/>
    <w:rsid w:val="005675DB"/>
    <w:rsid w:val="00571312"/>
    <w:rsid w:val="0057729D"/>
    <w:rsid w:val="00577632"/>
    <w:rsid w:val="005803E2"/>
    <w:rsid w:val="00580DFE"/>
    <w:rsid w:val="00582D39"/>
    <w:rsid w:val="00585529"/>
    <w:rsid w:val="00586A6D"/>
    <w:rsid w:val="005879D1"/>
    <w:rsid w:val="00597A08"/>
    <w:rsid w:val="005A1686"/>
    <w:rsid w:val="005A6631"/>
    <w:rsid w:val="005A7589"/>
    <w:rsid w:val="005B0F45"/>
    <w:rsid w:val="005B139A"/>
    <w:rsid w:val="005B6074"/>
    <w:rsid w:val="005C03D8"/>
    <w:rsid w:val="005C055E"/>
    <w:rsid w:val="005C08B5"/>
    <w:rsid w:val="005C09B9"/>
    <w:rsid w:val="005C7FAF"/>
    <w:rsid w:val="005D0666"/>
    <w:rsid w:val="005D4A69"/>
    <w:rsid w:val="005D4F2C"/>
    <w:rsid w:val="005D5146"/>
    <w:rsid w:val="005D55A6"/>
    <w:rsid w:val="005D7756"/>
    <w:rsid w:val="005D7B79"/>
    <w:rsid w:val="005E09E8"/>
    <w:rsid w:val="005E0E52"/>
    <w:rsid w:val="005E12A9"/>
    <w:rsid w:val="005E2A81"/>
    <w:rsid w:val="005E3528"/>
    <w:rsid w:val="005E3647"/>
    <w:rsid w:val="005E54B8"/>
    <w:rsid w:val="005E5FE4"/>
    <w:rsid w:val="005F2530"/>
    <w:rsid w:val="005F3DAF"/>
    <w:rsid w:val="005F5EE1"/>
    <w:rsid w:val="005F7186"/>
    <w:rsid w:val="00607C04"/>
    <w:rsid w:val="00607EED"/>
    <w:rsid w:val="00611117"/>
    <w:rsid w:val="00612613"/>
    <w:rsid w:val="00617B87"/>
    <w:rsid w:val="006205BE"/>
    <w:rsid w:val="006214C5"/>
    <w:rsid w:val="006232E1"/>
    <w:rsid w:val="00623CE8"/>
    <w:rsid w:val="00623E7A"/>
    <w:rsid w:val="00624C97"/>
    <w:rsid w:val="00630D40"/>
    <w:rsid w:val="0063180E"/>
    <w:rsid w:val="0063405A"/>
    <w:rsid w:val="00634C06"/>
    <w:rsid w:val="00637261"/>
    <w:rsid w:val="00642D9F"/>
    <w:rsid w:val="00642EE8"/>
    <w:rsid w:val="006441C8"/>
    <w:rsid w:val="006508D5"/>
    <w:rsid w:val="00651DC1"/>
    <w:rsid w:val="006531F2"/>
    <w:rsid w:val="00655BF4"/>
    <w:rsid w:val="00661C05"/>
    <w:rsid w:val="0066264C"/>
    <w:rsid w:val="00663C6B"/>
    <w:rsid w:val="00665D32"/>
    <w:rsid w:val="00666ABD"/>
    <w:rsid w:val="00670116"/>
    <w:rsid w:val="0067023B"/>
    <w:rsid w:val="006769D7"/>
    <w:rsid w:val="00680276"/>
    <w:rsid w:val="00682732"/>
    <w:rsid w:val="00682B3D"/>
    <w:rsid w:val="006863E3"/>
    <w:rsid w:val="00687B29"/>
    <w:rsid w:val="00690DBF"/>
    <w:rsid w:val="00691516"/>
    <w:rsid w:val="006932BD"/>
    <w:rsid w:val="006936CC"/>
    <w:rsid w:val="0069660A"/>
    <w:rsid w:val="00697969"/>
    <w:rsid w:val="00697C29"/>
    <w:rsid w:val="006A06EA"/>
    <w:rsid w:val="006A3A75"/>
    <w:rsid w:val="006A73A8"/>
    <w:rsid w:val="006B0AD2"/>
    <w:rsid w:val="006B0E7C"/>
    <w:rsid w:val="006B122C"/>
    <w:rsid w:val="006B1CF6"/>
    <w:rsid w:val="006B1F94"/>
    <w:rsid w:val="006B36CF"/>
    <w:rsid w:val="006B401A"/>
    <w:rsid w:val="006C0FD9"/>
    <w:rsid w:val="006C2A50"/>
    <w:rsid w:val="006C33E7"/>
    <w:rsid w:val="006C4208"/>
    <w:rsid w:val="006C5F31"/>
    <w:rsid w:val="006C6705"/>
    <w:rsid w:val="006C6845"/>
    <w:rsid w:val="006D2A46"/>
    <w:rsid w:val="006D3633"/>
    <w:rsid w:val="006D689F"/>
    <w:rsid w:val="006D7D85"/>
    <w:rsid w:val="006E2140"/>
    <w:rsid w:val="006E26FA"/>
    <w:rsid w:val="006E54E4"/>
    <w:rsid w:val="006E5783"/>
    <w:rsid w:val="006E653C"/>
    <w:rsid w:val="006F079A"/>
    <w:rsid w:val="006F1BEF"/>
    <w:rsid w:val="006F2E47"/>
    <w:rsid w:val="006F53B9"/>
    <w:rsid w:val="006F7045"/>
    <w:rsid w:val="006F72D2"/>
    <w:rsid w:val="0070024F"/>
    <w:rsid w:val="00702EE9"/>
    <w:rsid w:val="00706A38"/>
    <w:rsid w:val="007117D6"/>
    <w:rsid w:val="007123F3"/>
    <w:rsid w:val="00713078"/>
    <w:rsid w:val="007131D5"/>
    <w:rsid w:val="00713E27"/>
    <w:rsid w:val="00715828"/>
    <w:rsid w:val="00715BDF"/>
    <w:rsid w:val="007175CD"/>
    <w:rsid w:val="00720DDC"/>
    <w:rsid w:val="0072219E"/>
    <w:rsid w:val="00722469"/>
    <w:rsid w:val="00732205"/>
    <w:rsid w:val="00732219"/>
    <w:rsid w:val="007329BC"/>
    <w:rsid w:val="0073441C"/>
    <w:rsid w:val="00735D97"/>
    <w:rsid w:val="007369E3"/>
    <w:rsid w:val="007378F8"/>
    <w:rsid w:val="00740593"/>
    <w:rsid w:val="0074204B"/>
    <w:rsid w:val="00743D6B"/>
    <w:rsid w:val="0074616D"/>
    <w:rsid w:val="007478EF"/>
    <w:rsid w:val="00751FFA"/>
    <w:rsid w:val="007552D1"/>
    <w:rsid w:val="007611FA"/>
    <w:rsid w:val="007614EF"/>
    <w:rsid w:val="007655D8"/>
    <w:rsid w:val="00766388"/>
    <w:rsid w:val="0076681A"/>
    <w:rsid w:val="00773A71"/>
    <w:rsid w:val="0077536A"/>
    <w:rsid w:val="00781279"/>
    <w:rsid w:val="007847CF"/>
    <w:rsid w:val="007878DB"/>
    <w:rsid w:val="00790C03"/>
    <w:rsid w:val="00794C54"/>
    <w:rsid w:val="00795A71"/>
    <w:rsid w:val="00795F85"/>
    <w:rsid w:val="007A7827"/>
    <w:rsid w:val="007B1994"/>
    <w:rsid w:val="007B2C50"/>
    <w:rsid w:val="007B3C25"/>
    <w:rsid w:val="007C04C9"/>
    <w:rsid w:val="007C580B"/>
    <w:rsid w:val="007C5DF4"/>
    <w:rsid w:val="007C72CD"/>
    <w:rsid w:val="007D1840"/>
    <w:rsid w:val="007D3CA9"/>
    <w:rsid w:val="007D4969"/>
    <w:rsid w:val="007D5273"/>
    <w:rsid w:val="007D5D8D"/>
    <w:rsid w:val="007D701F"/>
    <w:rsid w:val="007E1AAC"/>
    <w:rsid w:val="007E2AD3"/>
    <w:rsid w:val="007E4864"/>
    <w:rsid w:val="007E4918"/>
    <w:rsid w:val="007F0A85"/>
    <w:rsid w:val="007F5683"/>
    <w:rsid w:val="007F5CA2"/>
    <w:rsid w:val="007F6283"/>
    <w:rsid w:val="008016FC"/>
    <w:rsid w:val="00802973"/>
    <w:rsid w:val="00804969"/>
    <w:rsid w:val="00805160"/>
    <w:rsid w:val="00814AC4"/>
    <w:rsid w:val="00814E71"/>
    <w:rsid w:val="0082476E"/>
    <w:rsid w:val="00826C8C"/>
    <w:rsid w:val="008337C2"/>
    <w:rsid w:val="008356D1"/>
    <w:rsid w:val="00841E00"/>
    <w:rsid w:val="008442F2"/>
    <w:rsid w:val="00850E77"/>
    <w:rsid w:val="00852FBC"/>
    <w:rsid w:val="00853081"/>
    <w:rsid w:val="00855639"/>
    <w:rsid w:val="008556D3"/>
    <w:rsid w:val="008557C1"/>
    <w:rsid w:val="00856C85"/>
    <w:rsid w:val="00860BD9"/>
    <w:rsid w:val="00863CB0"/>
    <w:rsid w:val="00866364"/>
    <w:rsid w:val="008675B6"/>
    <w:rsid w:val="008677A4"/>
    <w:rsid w:val="00867818"/>
    <w:rsid w:val="00867A4E"/>
    <w:rsid w:val="008746D7"/>
    <w:rsid w:val="00874BED"/>
    <w:rsid w:val="00877BFB"/>
    <w:rsid w:val="00884DDE"/>
    <w:rsid w:val="008900D1"/>
    <w:rsid w:val="00890AAB"/>
    <w:rsid w:val="00892424"/>
    <w:rsid w:val="00893C4D"/>
    <w:rsid w:val="00894066"/>
    <w:rsid w:val="00895A31"/>
    <w:rsid w:val="008977FA"/>
    <w:rsid w:val="008A16EC"/>
    <w:rsid w:val="008A1CC3"/>
    <w:rsid w:val="008A30C3"/>
    <w:rsid w:val="008A60B9"/>
    <w:rsid w:val="008B13EF"/>
    <w:rsid w:val="008B1E5C"/>
    <w:rsid w:val="008B201B"/>
    <w:rsid w:val="008B2115"/>
    <w:rsid w:val="008B535D"/>
    <w:rsid w:val="008B5DB3"/>
    <w:rsid w:val="008B6BA6"/>
    <w:rsid w:val="008C08D5"/>
    <w:rsid w:val="008C0F85"/>
    <w:rsid w:val="008C3888"/>
    <w:rsid w:val="008C665C"/>
    <w:rsid w:val="008C770E"/>
    <w:rsid w:val="008D0971"/>
    <w:rsid w:val="008D0A7B"/>
    <w:rsid w:val="008D155F"/>
    <w:rsid w:val="008D1FD6"/>
    <w:rsid w:val="008D39A0"/>
    <w:rsid w:val="008D44F1"/>
    <w:rsid w:val="008D68B7"/>
    <w:rsid w:val="008D7EFD"/>
    <w:rsid w:val="008E0069"/>
    <w:rsid w:val="008E20C2"/>
    <w:rsid w:val="008E4C3C"/>
    <w:rsid w:val="008F2924"/>
    <w:rsid w:val="008F3809"/>
    <w:rsid w:val="008F3BEA"/>
    <w:rsid w:val="008F488E"/>
    <w:rsid w:val="00900472"/>
    <w:rsid w:val="00903278"/>
    <w:rsid w:val="009039A5"/>
    <w:rsid w:val="00907A6B"/>
    <w:rsid w:val="009108BB"/>
    <w:rsid w:val="009121B3"/>
    <w:rsid w:val="00917DFE"/>
    <w:rsid w:val="009233FA"/>
    <w:rsid w:val="00930316"/>
    <w:rsid w:val="0093331D"/>
    <w:rsid w:val="009334D8"/>
    <w:rsid w:val="00936F86"/>
    <w:rsid w:val="009405AD"/>
    <w:rsid w:val="00941038"/>
    <w:rsid w:val="0094297B"/>
    <w:rsid w:val="0094352E"/>
    <w:rsid w:val="00944813"/>
    <w:rsid w:val="00944ADB"/>
    <w:rsid w:val="00952167"/>
    <w:rsid w:val="00954BE3"/>
    <w:rsid w:val="00955181"/>
    <w:rsid w:val="00955A05"/>
    <w:rsid w:val="00955A38"/>
    <w:rsid w:val="00957C41"/>
    <w:rsid w:val="00967528"/>
    <w:rsid w:val="00970F93"/>
    <w:rsid w:val="00971910"/>
    <w:rsid w:val="00973AD7"/>
    <w:rsid w:val="0097509D"/>
    <w:rsid w:val="009761E6"/>
    <w:rsid w:val="00985359"/>
    <w:rsid w:val="0098713B"/>
    <w:rsid w:val="00990863"/>
    <w:rsid w:val="0099513A"/>
    <w:rsid w:val="00995D09"/>
    <w:rsid w:val="00995FE5"/>
    <w:rsid w:val="009975AE"/>
    <w:rsid w:val="00997BB3"/>
    <w:rsid w:val="009A03E4"/>
    <w:rsid w:val="009A5240"/>
    <w:rsid w:val="009C0B9B"/>
    <w:rsid w:val="009C0D6C"/>
    <w:rsid w:val="009C2066"/>
    <w:rsid w:val="009C55C3"/>
    <w:rsid w:val="009C784F"/>
    <w:rsid w:val="009C7A15"/>
    <w:rsid w:val="009D096B"/>
    <w:rsid w:val="009D7A7B"/>
    <w:rsid w:val="009E23AC"/>
    <w:rsid w:val="009E349D"/>
    <w:rsid w:val="009E6841"/>
    <w:rsid w:val="009F2101"/>
    <w:rsid w:val="009F32FD"/>
    <w:rsid w:val="009F7716"/>
    <w:rsid w:val="00A04AE9"/>
    <w:rsid w:val="00A07FDB"/>
    <w:rsid w:val="00A1007A"/>
    <w:rsid w:val="00A11D01"/>
    <w:rsid w:val="00A1339B"/>
    <w:rsid w:val="00A136AD"/>
    <w:rsid w:val="00A142D7"/>
    <w:rsid w:val="00A16FB8"/>
    <w:rsid w:val="00A17D9F"/>
    <w:rsid w:val="00A2134D"/>
    <w:rsid w:val="00A2209E"/>
    <w:rsid w:val="00A2470F"/>
    <w:rsid w:val="00A24EDE"/>
    <w:rsid w:val="00A2786F"/>
    <w:rsid w:val="00A34F66"/>
    <w:rsid w:val="00A35E8C"/>
    <w:rsid w:val="00A3621C"/>
    <w:rsid w:val="00A366AB"/>
    <w:rsid w:val="00A36F2D"/>
    <w:rsid w:val="00A426C2"/>
    <w:rsid w:val="00A440F0"/>
    <w:rsid w:val="00A4481E"/>
    <w:rsid w:val="00A44ED2"/>
    <w:rsid w:val="00A463D1"/>
    <w:rsid w:val="00A47308"/>
    <w:rsid w:val="00A47DC0"/>
    <w:rsid w:val="00A5147F"/>
    <w:rsid w:val="00A53109"/>
    <w:rsid w:val="00A537F6"/>
    <w:rsid w:val="00A54090"/>
    <w:rsid w:val="00A5452B"/>
    <w:rsid w:val="00A54790"/>
    <w:rsid w:val="00A55744"/>
    <w:rsid w:val="00A60456"/>
    <w:rsid w:val="00A620B1"/>
    <w:rsid w:val="00A63C9B"/>
    <w:rsid w:val="00A64FF0"/>
    <w:rsid w:val="00A7592E"/>
    <w:rsid w:val="00A75CD3"/>
    <w:rsid w:val="00A81940"/>
    <w:rsid w:val="00A82E43"/>
    <w:rsid w:val="00A832AB"/>
    <w:rsid w:val="00A8390F"/>
    <w:rsid w:val="00A83B7E"/>
    <w:rsid w:val="00A83C1E"/>
    <w:rsid w:val="00A841ED"/>
    <w:rsid w:val="00A858D2"/>
    <w:rsid w:val="00A921A0"/>
    <w:rsid w:val="00A923D0"/>
    <w:rsid w:val="00A93150"/>
    <w:rsid w:val="00A953F8"/>
    <w:rsid w:val="00A95861"/>
    <w:rsid w:val="00AA0FC4"/>
    <w:rsid w:val="00AA299E"/>
    <w:rsid w:val="00AA31DF"/>
    <w:rsid w:val="00AA5330"/>
    <w:rsid w:val="00AA5F4F"/>
    <w:rsid w:val="00AB0D0B"/>
    <w:rsid w:val="00AB5E23"/>
    <w:rsid w:val="00AB6553"/>
    <w:rsid w:val="00AB6A71"/>
    <w:rsid w:val="00AC0696"/>
    <w:rsid w:val="00AC102B"/>
    <w:rsid w:val="00AC10A9"/>
    <w:rsid w:val="00AC4539"/>
    <w:rsid w:val="00AC51B2"/>
    <w:rsid w:val="00AD2430"/>
    <w:rsid w:val="00AD3429"/>
    <w:rsid w:val="00AD413E"/>
    <w:rsid w:val="00AD7427"/>
    <w:rsid w:val="00AE0D7D"/>
    <w:rsid w:val="00AE25C0"/>
    <w:rsid w:val="00AE6086"/>
    <w:rsid w:val="00AF1D61"/>
    <w:rsid w:val="00AF42F0"/>
    <w:rsid w:val="00B034EE"/>
    <w:rsid w:val="00B04322"/>
    <w:rsid w:val="00B06254"/>
    <w:rsid w:val="00B110F4"/>
    <w:rsid w:val="00B1302C"/>
    <w:rsid w:val="00B133A9"/>
    <w:rsid w:val="00B15512"/>
    <w:rsid w:val="00B163DF"/>
    <w:rsid w:val="00B2095B"/>
    <w:rsid w:val="00B22FED"/>
    <w:rsid w:val="00B2314E"/>
    <w:rsid w:val="00B236BD"/>
    <w:rsid w:val="00B23741"/>
    <w:rsid w:val="00B23D33"/>
    <w:rsid w:val="00B25CD5"/>
    <w:rsid w:val="00B3063B"/>
    <w:rsid w:val="00B30DF0"/>
    <w:rsid w:val="00B3284B"/>
    <w:rsid w:val="00B34E21"/>
    <w:rsid w:val="00B412B6"/>
    <w:rsid w:val="00B4639F"/>
    <w:rsid w:val="00B50AB4"/>
    <w:rsid w:val="00B5105C"/>
    <w:rsid w:val="00B52240"/>
    <w:rsid w:val="00B52434"/>
    <w:rsid w:val="00B6159F"/>
    <w:rsid w:val="00B63843"/>
    <w:rsid w:val="00B672B2"/>
    <w:rsid w:val="00B850DE"/>
    <w:rsid w:val="00B851AB"/>
    <w:rsid w:val="00B856D0"/>
    <w:rsid w:val="00B91A28"/>
    <w:rsid w:val="00B933FC"/>
    <w:rsid w:val="00B9432B"/>
    <w:rsid w:val="00B96B31"/>
    <w:rsid w:val="00BA278F"/>
    <w:rsid w:val="00BA3134"/>
    <w:rsid w:val="00BA5085"/>
    <w:rsid w:val="00BA60C5"/>
    <w:rsid w:val="00BB12E2"/>
    <w:rsid w:val="00BB446C"/>
    <w:rsid w:val="00BC0428"/>
    <w:rsid w:val="00BC1986"/>
    <w:rsid w:val="00BC23CA"/>
    <w:rsid w:val="00BC2AFA"/>
    <w:rsid w:val="00BC3DAD"/>
    <w:rsid w:val="00BD19C3"/>
    <w:rsid w:val="00BD5A33"/>
    <w:rsid w:val="00BD60C2"/>
    <w:rsid w:val="00BE4DC8"/>
    <w:rsid w:val="00BE4DEB"/>
    <w:rsid w:val="00BE674F"/>
    <w:rsid w:val="00BF150F"/>
    <w:rsid w:val="00BF2630"/>
    <w:rsid w:val="00BF270E"/>
    <w:rsid w:val="00BF4D34"/>
    <w:rsid w:val="00BF56B7"/>
    <w:rsid w:val="00C00B9B"/>
    <w:rsid w:val="00C03F36"/>
    <w:rsid w:val="00C04835"/>
    <w:rsid w:val="00C052C2"/>
    <w:rsid w:val="00C054C2"/>
    <w:rsid w:val="00C07FF9"/>
    <w:rsid w:val="00C10A9C"/>
    <w:rsid w:val="00C13426"/>
    <w:rsid w:val="00C1662D"/>
    <w:rsid w:val="00C17716"/>
    <w:rsid w:val="00C1775F"/>
    <w:rsid w:val="00C21BCB"/>
    <w:rsid w:val="00C22DC8"/>
    <w:rsid w:val="00C25657"/>
    <w:rsid w:val="00C257AA"/>
    <w:rsid w:val="00C32315"/>
    <w:rsid w:val="00C32FDB"/>
    <w:rsid w:val="00C34124"/>
    <w:rsid w:val="00C3742F"/>
    <w:rsid w:val="00C4124B"/>
    <w:rsid w:val="00C413DC"/>
    <w:rsid w:val="00C42F63"/>
    <w:rsid w:val="00C44827"/>
    <w:rsid w:val="00C47298"/>
    <w:rsid w:val="00C505D0"/>
    <w:rsid w:val="00C5109A"/>
    <w:rsid w:val="00C51EF4"/>
    <w:rsid w:val="00C52509"/>
    <w:rsid w:val="00C536DD"/>
    <w:rsid w:val="00C54349"/>
    <w:rsid w:val="00C5741C"/>
    <w:rsid w:val="00C62865"/>
    <w:rsid w:val="00C63F96"/>
    <w:rsid w:val="00C64032"/>
    <w:rsid w:val="00C64AAE"/>
    <w:rsid w:val="00C70731"/>
    <w:rsid w:val="00C747FC"/>
    <w:rsid w:val="00C7585B"/>
    <w:rsid w:val="00C76875"/>
    <w:rsid w:val="00C82CEE"/>
    <w:rsid w:val="00C83B15"/>
    <w:rsid w:val="00C97E84"/>
    <w:rsid w:val="00CA03CE"/>
    <w:rsid w:val="00CA4C44"/>
    <w:rsid w:val="00CA6DBF"/>
    <w:rsid w:val="00CA7D2C"/>
    <w:rsid w:val="00CB07D5"/>
    <w:rsid w:val="00CB3145"/>
    <w:rsid w:val="00CB4A11"/>
    <w:rsid w:val="00CC1DE5"/>
    <w:rsid w:val="00CC3053"/>
    <w:rsid w:val="00CC78FD"/>
    <w:rsid w:val="00CD1E3F"/>
    <w:rsid w:val="00CD2251"/>
    <w:rsid w:val="00CD66A4"/>
    <w:rsid w:val="00CD695E"/>
    <w:rsid w:val="00CE042D"/>
    <w:rsid w:val="00CE1669"/>
    <w:rsid w:val="00CE7A8B"/>
    <w:rsid w:val="00CE7B15"/>
    <w:rsid w:val="00CF09A6"/>
    <w:rsid w:val="00CF23F8"/>
    <w:rsid w:val="00CF4637"/>
    <w:rsid w:val="00CF6619"/>
    <w:rsid w:val="00CF704A"/>
    <w:rsid w:val="00D0198E"/>
    <w:rsid w:val="00D1184D"/>
    <w:rsid w:val="00D136DD"/>
    <w:rsid w:val="00D13F9F"/>
    <w:rsid w:val="00D15531"/>
    <w:rsid w:val="00D16181"/>
    <w:rsid w:val="00D2233F"/>
    <w:rsid w:val="00D23B39"/>
    <w:rsid w:val="00D263A6"/>
    <w:rsid w:val="00D27A12"/>
    <w:rsid w:val="00D335B4"/>
    <w:rsid w:val="00D36E34"/>
    <w:rsid w:val="00D43158"/>
    <w:rsid w:val="00D44A13"/>
    <w:rsid w:val="00D44E5D"/>
    <w:rsid w:val="00D45506"/>
    <w:rsid w:val="00D47A8C"/>
    <w:rsid w:val="00D47D55"/>
    <w:rsid w:val="00D5243F"/>
    <w:rsid w:val="00D5561A"/>
    <w:rsid w:val="00D55B34"/>
    <w:rsid w:val="00D561AE"/>
    <w:rsid w:val="00D57A5F"/>
    <w:rsid w:val="00D602AC"/>
    <w:rsid w:val="00D62A64"/>
    <w:rsid w:val="00D637A6"/>
    <w:rsid w:val="00D665CF"/>
    <w:rsid w:val="00D70DAE"/>
    <w:rsid w:val="00D766C2"/>
    <w:rsid w:val="00D76E54"/>
    <w:rsid w:val="00D77A15"/>
    <w:rsid w:val="00D84779"/>
    <w:rsid w:val="00D85690"/>
    <w:rsid w:val="00D859DA"/>
    <w:rsid w:val="00D85BB3"/>
    <w:rsid w:val="00D90270"/>
    <w:rsid w:val="00D9268C"/>
    <w:rsid w:val="00DA538F"/>
    <w:rsid w:val="00DB060E"/>
    <w:rsid w:val="00DB0C9E"/>
    <w:rsid w:val="00DB17B4"/>
    <w:rsid w:val="00DB2BF6"/>
    <w:rsid w:val="00DB683B"/>
    <w:rsid w:val="00DB685F"/>
    <w:rsid w:val="00DC10FF"/>
    <w:rsid w:val="00DC24CE"/>
    <w:rsid w:val="00DC3778"/>
    <w:rsid w:val="00DC38C2"/>
    <w:rsid w:val="00DC5671"/>
    <w:rsid w:val="00DC680D"/>
    <w:rsid w:val="00DC6CA4"/>
    <w:rsid w:val="00DC7119"/>
    <w:rsid w:val="00DC7D42"/>
    <w:rsid w:val="00DC7EFD"/>
    <w:rsid w:val="00DD5622"/>
    <w:rsid w:val="00DD7050"/>
    <w:rsid w:val="00DD7540"/>
    <w:rsid w:val="00DD7842"/>
    <w:rsid w:val="00DE41D7"/>
    <w:rsid w:val="00DE4EA4"/>
    <w:rsid w:val="00DE6FEF"/>
    <w:rsid w:val="00DF4772"/>
    <w:rsid w:val="00DF4F46"/>
    <w:rsid w:val="00DF606F"/>
    <w:rsid w:val="00E01950"/>
    <w:rsid w:val="00E02EA8"/>
    <w:rsid w:val="00E036CC"/>
    <w:rsid w:val="00E03A1B"/>
    <w:rsid w:val="00E05180"/>
    <w:rsid w:val="00E074A6"/>
    <w:rsid w:val="00E10D4F"/>
    <w:rsid w:val="00E136DA"/>
    <w:rsid w:val="00E1555E"/>
    <w:rsid w:val="00E17845"/>
    <w:rsid w:val="00E21D46"/>
    <w:rsid w:val="00E21E02"/>
    <w:rsid w:val="00E2396E"/>
    <w:rsid w:val="00E303A5"/>
    <w:rsid w:val="00E30942"/>
    <w:rsid w:val="00E309BA"/>
    <w:rsid w:val="00E36000"/>
    <w:rsid w:val="00E451A0"/>
    <w:rsid w:val="00E45AC7"/>
    <w:rsid w:val="00E46A35"/>
    <w:rsid w:val="00E46DA8"/>
    <w:rsid w:val="00E511DC"/>
    <w:rsid w:val="00E51210"/>
    <w:rsid w:val="00E517D8"/>
    <w:rsid w:val="00E51FA4"/>
    <w:rsid w:val="00E540D3"/>
    <w:rsid w:val="00E559D7"/>
    <w:rsid w:val="00E6053B"/>
    <w:rsid w:val="00E61C89"/>
    <w:rsid w:val="00E62303"/>
    <w:rsid w:val="00E62501"/>
    <w:rsid w:val="00E625CC"/>
    <w:rsid w:val="00E634D5"/>
    <w:rsid w:val="00E6552A"/>
    <w:rsid w:val="00E66D82"/>
    <w:rsid w:val="00E70A03"/>
    <w:rsid w:val="00E724DC"/>
    <w:rsid w:val="00E72566"/>
    <w:rsid w:val="00E74DD7"/>
    <w:rsid w:val="00E750E4"/>
    <w:rsid w:val="00E84688"/>
    <w:rsid w:val="00E87095"/>
    <w:rsid w:val="00E873F8"/>
    <w:rsid w:val="00E90E14"/>
    <w:rsid w:val="00E97EA3"/>
    <w:rsid w:val="00EA09F3"/>
    <w:rsid w:val="00EA539E"/>
    <w:rsid w:val="00EA549A"/>
    <w:rsid w:val="00EA7568"/>
    <w:rsid w:val="00EA7CBD"/>
    <w:rsid w:val="00EB00E1"/>
    <w:rsid w:val="00EB13AA"/>
    <w:rsid w:val="00EB430D"/>
    <w:rsid w:val="00EB62E6"/>
    <w:rsid w:val="00EB6A6E"/>
    <w:rsid w:val="00EB7D3A"/>
    <w:rsid w:val="00EC0EED"/>
    <w:rsid w:val="00EC2331"/>
    <w:rsid w:val="00EC316F"/>
    <w:rsid w:val="00EC49DF"/>
    <w:rsid w:val="00ED18F5"/>
    <w:rsid w:val="00ED286F"/>
    <w:rsid w:val="00ED5469"/>
    <w:rsid w:val="00ED642A"/>
    <w:rsid w:val="00ED6E5A"/>
    <w:rsid w:val="00ED720F"/>
    <w:rsid w:val="00EE0113"/>
    <w:rsid w:val="00EE20A6"/>
    <w:rsid w:val="00EE2881"/>
    <w:rsid w:val="00EE3BB8"/>
    <w:rsid w:val="00EE4ECB"/>
    <w:rsid w:val="00EE5313"/>
    <w:rsid w:val="00EE5506"/>
    <w:rsid w:val="00EF1C11"/>
    <w:rsid w:val="00EF28D2"/>
    <w:rsid w:val="00EF46D4"/>
    <w:rsid w:val="00EF6E11"/>
    <w:rsid w:val="00F0075D"/>
    <w:rsid w:val="00F01249"/>
    <w:rsid w:val="00F01A0C"/>
    <w:rsid w:val="00F02DBC"/>
    <w:rsid w:val="00F03319"/>
    <w:rsid w:val="00F035D3"/>
    <w:rsid w:val="00F03E78"/>
    <w:rsid w:val="00F0446B"/>
    <w:rsid w:val="00F0457B"/>
    <w:rsid w:val="00F10D60"/>
    <w:rsid w:val="00F14777"/>
    <w:rsid w:val="00F15396"/>
    <w:rsid w:val="00F154C8"/>
    <w:rsid w:val="00F15F56"/>
    <w:rsid w:val="00F163D8"/>
    <w:rsid w:val="00F17A4D"/>
    <w:rsid w:val="00F210C8"/>
    <w:rsid w:val="00F270B6"/>
    <w:rsid w:val="00F3123F"/>
    <w:rsid w:val="00F34CC0"/>
    <w:rsid w:val="00F36D55"/>
    <w:rsid w:val="00F374B1"/>
    <w:rsid w:val="00F37674"/>
    <w:rsid w:val="00F401DB"/>
    <w:rsid w:val="00F40636"/>
    <w:rsid w:val="00F41CA5"/>
    <w:rsid w:val="00F421C6"/>
    <w:rsid w:val="00F4267B"/>
    <w:rsid w:val="00F45643"/>
    <w:rsid w:val="00F456D1"/>
    <w:rsid w:val="00F46452"/>
    <w:rsid w:val="00F50AD5"/>
    <w:rsid w:val="00F53131"/>
    <w:rsid w:val="00F541D5"/>
    <w:rsid w:val="00F56D08"/>
    <w:rsid w:val="00F615C7"/>
    <w:rsid w:val="00F67ADE"/>
    <w:rsid w:val="00F715CE"/>
    <w:rsid w:val="00F73D48"/>
    <w:rsid w:val="00F73F9C"/>
    <w:rsid w:val="00F74ADD"/>
    <w:rsid w:val="00F74DBC"/>
    <w:rsid w:val="00F75767"/>
    <w:rsid w:val="00F770A5"/>
    <w:rsid w:val="00F77D27"/>
    <w:rsid w:val="00F83CF6"/>
    <w:rsid w:val="00F86BD3"/>
    <w:rsid w:val="00F87573"/>
    <w:rsid w:val="00F87941"/>
    <w:rsid w:val="00F93ECE"/>
    <w:rsid w:val="00F96B33"/>
    <w:rsid w:val="00F96E8C"/>
    <w:rsid w:val="00FA0ABC"/>
    <w:rsid w:val="00FA0E2D"/>
    <w:rsid w:val="00FA15E0"/>
    <w:rsid w:val="00FA3BE4"/>
    <w:rsid w:val="00FA4864"/>
    <w:rsid w:val="00FA54CB"/>
    <w:rsid w:val="00FA5F22"/>
    <w:rsid w:val="00FA6054"/>
    <w:rsid w:val="00FA662D"/>
    <w:rsid w:val="00FA7D77"/>
    <w:rsid w:val="00FB0CD4"/>
    <w:rsid w:val="00FB0D5D"/>
    <w:rsid w:val="00FB163E"/>
    <w:rsid w:val="00FB1887"/>
    <w:rsid w:val="00FB52E8"/>
    <w:rsid w:val="00FB724D"/>
    <w:rsid w:val="00FB7D53"/>
    <w:rsid w:val="00FC5D57"/>
    <w:rsid w:val="00FD3670"/>
    <w:rsid w:val="00FD43D1"/>
    <w:rsid w:val="00FD43E3"/>
    <w:rsid w:val="00FD7146"/>
    <w:rsid w:val="00FD748E"/>
    <w:rsid w:val="00FE2E95"/>
    <w:rsid w:val="00FE3ADF"/>
    <w:rsid w:val="00FE4BDE"/>
    <w:rsid w:val="00FE60AA"/>
    <w:rsid w:val="00FE6C16"/>
    <w:rsid w:val="00FE7CFA"/>
    <w:rsid w:val="00FF0D38"/>
    <w:rsid w:val="00FF3DB7"/>
    <w:rsid w:val="00FF7161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C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51DC1"/>
    <w:pPr>
      <w:keepNext/>
      <w:outlineLvl w:val="0"/>
    </w:pPr>
    <w:rPr>
      <w:rFonts w:eastAsia="Calibri"/>
      <w:b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461AD9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1DC1"/>
    <w:rPr>
      <w:rFonts w:ascii="Times New Roman" w:hAnsi="Times New Roman" w:cs="Times New Roman"/>
      <w:b/>
      <w:sz w:val="20"/>
      <w:lang w:val="uk-UA"/>
    </w:rPr>
  </w:style>
  <w:style w:type="character" w:customStyle="1" w:styleId="20">
    <w:name w:val="Заголовок 2 Знак"/>
    <w:link w:val="2"/>
    <w:uiPriority w:val="99"/>
    <w:semiHidden/>
    <w:locked/>
    <w:rsid w:val="00461AD9"/>
    <w:rPr>
      <w:rFonts w:ascii="Cambria" w:hAnsi="Cambria" w:cs="Times New Roman"/>
      <w:b/>
      <w:color w:val="4F81BD"/>
      <w:sz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651DC1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51DC1"/>
    <w:rPr>
      <w:rFonts w:ascii="Tahoma" w:hAnsi="Tahoma" w:cs="Times New Roman"/>
      <w:sz w:val="16"/>
      <w:lang w:eastAsia="ru-RU"/>
    </w:rPr>
  </w:style>
  <w:style w:type="paragraph" w:styleId="a5">
    <w:name w:val="Title"/>
    <w:basedOn w:val="a"/>
    <w:link w:val="a6"/>
    <w:uiPriority w:val="99"/>
    <w:qFormat/>
    <w:rsid w:val="00A17D9F"/>
    <w:pPr>
      <w:jc w:val="center"/>
    </w:pPr>
    <w:rPr>
      <w:rFonts w:eastAsia="Calibri"/>
      <w:sz w:val="24"/>
      <w:szCs w:val="24"/>
      <w:lang w:val="uk-UA"/>
    </w:rPr>
  </w:style>
  <w:style w:type="character" w:customStyle="1" w:styleId="a6">
    <w:name w:val="Название Знак"/>
    <w:link w:val="a5"/>
    <w:uiPriority w:val="99"/>
    <w:locked/>
    <w:rsid w:val="00A17D9F"/>
    <w:rPr>
      <w:rFonts w:ascii="Times New Roman" w:hAnsi="Times New Roman" w:cs="Times New Roman"/>
      <w:sz w:val="24"/>
      <w:lang w:val="uk-UA" w:eastAsia="ru-RU"/>
    </w:rPr>
  </w:style>
  <w:style w:type="paragraph" w:styleId="a7">
    <w:name w:val="List Paragraph"/>
    <w:basedOn w:val="a"/>
    <w:uiPriority w:val="99"/>
    <w:qFormat/>
    <w:rsid w:val="007847CF"/>
    <w:pPr>
      <w:ind w:left="720" w:firstLine="709"/>
      <w:contextualSpacing/>
      <w:jc w:val="both"/>
    </w:pPr>
  </w:style>
  <w:style w:type="paragraph" w:customStyle="1" w:styleId="rvps2">
    <w:name w:val="rvps2"/>
    <w:basedOn w:val="a"/>
    <w:uiPriority w:val="99"/>
    <w:rsid w:val="00990863"/>
    <w:pPr>
      <w:spacing w:before="100" w:beforeAutospacing="1" w:after="100" w:afterAutospacing="1"/>
    </w:pPr>
    <w:rPr>
      <w:sz w:val="24"/>
      <w:szCs w:val="24"/>
    </w:rPr>
  </w:style>
  <w:style w:type="paragraph" w:customStyle="1" w:styleId="rvps6">
    <w:name w:val="rvps6"/>
    <w:basedOn w:val="a"/>
    <w:uiPriority w:val="99"/>
    <w:rsid w:val="00EB7D3A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uiPriority w:val="99"/>
    <w:rsid w:val="00EB7D3A"/>
  </w:style>
  <w:style w:type="paragraph" w:styleId="a8">
    <w:name w:val="header"/>
    <w:basedOn w:val="a"/>
    <w:link w:val="a9"/>
    <w:uiPriority w:val="99"/>
    <w:rsid w:val="00515A4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Верхний колонтитул Знак"/>
    <w:link w:val="a8"/>
    <w:uiPriority w:val="99"/>
    <w:locked/>
    <w:rsid w:val="00515A4E"/>
    <w:rPr>
      <w:rFonts w:ascii="Times New Roman" w:hAnsi="Times New Roman" w:cs="Times New Roman"/>
      <w:sz w:val="20"/>
      <w:lang w:eastAsia="ru-RU"/>
    </w:rPr>
  </w:style>
  <w:style w:type="paragraph" w:styleId="aa">
    <w:name w:val="footer"/>
    <w:basedOn w:val="a"/>
    <w:link w:val="ab"/>
    <w:uiPriority w:val="99"/>
    <w:rsid w:val="00515A4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Нижний колонтитул Знак"/>
    <w:link w:val="aa"/>
    <w:uiPriority w:val="99"/>
    <w:locked/>
    <w:rsid w:val="00515A4E"/>
    <w:rPr>
      <w:rFonts w:ascii="Times New Roman" w:hAnsi="Times New Roman" w:cs="Times New Roman"/>
      <w:sz w:val="20"/>
      <w:lang w:eastAsia="ru-RU"/>
    </w:rPr>
  </w:style>
  <w:style w:type="table" w:styleId="ac">
    <w:name w:val="Table Grid"/>
    <w:basedOn w:val="a1"/>
    <w:uiPriority w:val="99"/>
    <w:rsid w:val="00511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8B535D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uiPriority w:val="99"/>
    <w:rsid w:val="0022101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C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51DC1"/>
    <w:pPr>
      <w:keepNext/>
      <w:outlineLvl w:val="0"/>
    </w:pPr>
    <w:rPr>
      <w:rFonts w:eastAsia="Calibri"/>
      <w:b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461AD9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1DC1"/>
    <w:rPr>
      <w:rFonts w:ascii="Times New Roman" w:hAnsi="Times New Roman" w:cs="Times New Roman"/>
      <w:b/>
      <w:sz w:val="20"/>
      <w:lang w:val="uk-UA"/>
    </w:rPr>
  </w:style>
  <w:style w:type="character" w:customStyle="1" w:styleId="20">
    <w:name w:val="Заголовок 2 Знак"/>
    <w:link w:val="2"/>
    <w:uiPriority w:val="99"/>
    <w:semiHidden/>
    <w:locked/>
    <w:rsid w:val="00461AD9"/>
    <w:rPr>
      <w:rFonts w:ascii="Cambria" w:hAnsi="Cambria" w:cs="Times New Roman"/>
      <w:b/>
      <w:color w:val="4F81BD"/>
      <w:sz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651DC1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51DC1"/>
    <w:rPr>
      <w:rFonts w:ascii="Tahoma" w:hAnsi="Tahoma" w:cs="Times New Roman"/>
      <w:sz w:val="16"/>
      <w:lang w:eastAsia="ru-RU"/>
    </w:rPr>
  </w:style>
  <w:style w:type="paragraph" w:styleId="a5">
    <w:name w:val="Title"/>
    <w:basedOn w:val="a"/>
    <w:link w:val="a6"/>
    <w:uiPriority w:val="99"/>
    <w:qFormat/>
    <w:rsid w:val="00A17D9F"/>
    <w:pPr>
      <w:jc w:val="center"/>
    </w:pPr>
    <w:rPr>
      <w:rFonts w:eastAsia="Calibri"/>
      <w:sz w:val="24"/>
      <w:szCs w:val="24"/>
      <w:lang w:val="uk-UA"/>
    </w:rPr>
  </w:style>
  <w:style w:type="character" w:customStyle="1" w:styleId="a6">
    <w:name w:val="Название Знак"/>
    <w:link w:val="a5"/>
    <w:uiPriority w:val="99"/>
    <w:locked/>
    <w:rsid w:val="00A17D9F"/>
    <w:rPr>
      <w:rFonts w:ascii="Times New Roman" w:hAnsi="Times New Roman" w:cs="Times New Roman"/>
      <w:sz w:val="24"/>
      <w:lang w:val="uk-UA" w:eastAsia="ru-RU"/>
    </w:rPr>
  </w:style>
  <w:style w:type="paragraph" w:styleId="a7">
    <w:name w:val="List Paragraph"/>
    <w:basedOn w:val="a"/>
    <w:uiPriority w:val="99"/>
    <w:qFormat/>
    <w:rsid w:val="007847CF"/>
    <w:pPr>
      <w:ind w:left="720" w:firstLine="709"/>
      <w:contextualSpacing/>
      <w:jc w:val="both"/>
    </w:pPr>
  </w:style>
  <w:style w:type="paragraph" w:customStyle="1" w:styleId="rvps2">
    <w:name w:val="rvps2"/>
    <w:basedOn w:val="a"/>
    <w:uiPriority w:val="99"/>
    <w:rsid w:val="00990863"/>
    <w:pPr>
      <w:spacing w:before="100" w:beforeAutospacing="1" w:after="100" w:afterAutospacing="1"/>
    </w:pPr>
    <w:rPr>
      <w:sz w:val="24"/>
      <w:szCs w:val="24"/>
    </w:rPr>
  </w:style>
  <w:style w:type="paragraph" w:customStyle="1" w:styleId="rvps6">
    <w:name w:val="rvps6"/>
    <w:basedOn w:val="a"/>
    <w:uiPriority w:val="99"/>
    <w:rsid w:val="00EB7D3A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uiPriority w:val="99"/>
    <w:rsid w:val="00EB7D3A"/>
  </w:style>
  <w:style w:type="paragraph" w:styleId="a8">
    <w:name w:val="header"/>
    <w:basedOn w:val="a"/>
    <w:link w:val="a9"/>
    <w:uiPriority w:val="99"/>
    <w:rsid w:val="00515A4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Верхний колонтитул Знак"/>
    <w:link w:val="a8"/>
    <w:uiPriority w:val="99"/>
    <w:locked/>
    <w:rsid w:val="00515A4E"/>
    <w:rPr>
      <w:rFonts w:ascii="Times New Roman" w:hAnsi="Times New Roman" w:cs="Times New Roman"/>
      <w:sz w:val="20"/>
      <w:lang w:eastAsia="ru-RU"/>
    </w:rPr>
  </w:style>
  <w:style w:type="paragraph" w:styleId="aa">
    <w:name w:val="footer"/>
    <w:basedOn w:val="a"/>
    <w:link w:val="ab"/>
    <w:uiPriority w:val="99"/>
    <w:rsid w:val="00515A4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Нижний колонтитул Знак"/>
    <w:link w:val="aa"/>
    <w:uiPriority w:val="99"/>
    <w:locked/>
    <w:rsid w:val="00515A4E"/>
    <w:rPr>
      <w:rFonts w:ascii="Times New Roman" w:hAnsi="Times New Roman" w:cs="Times New Roman"/>
      <w:sz w:val="20"/>
      <w:lang w:eastAsia="ru-RU"/>
    </w:rPr>
  </w:style>
  <w:style w:type="table" w:styleId="ac">
    <w:name w:val="Table Grid"/>
    <w:basedOn w:val="a1"/>
    <w:uiPriority w:val="99"/>
    <w:rsid w:val="00511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8B535D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uiPriority w:val="99"/>
    <w:rsid w:val="0022101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3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419AF-C3D5-419C-9059-1444C3ED8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Krokoz™</Company>
  <LinksUpToDate>false</LinksUpToDate>
  <CharactersWithSpaces>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</dc:creator>
  <cp:keywords/>
  <dc:description/>
  <cp:lastModifiedBy>топ</cp:lastModifiedBy>
  <cp:revision>4</cp:revision>
  <cp:lastPrinted>2021-12-24T13:31:00Z</cp:lastPrinted>
  <dcterms:created xsi:type="dcterms:W3CDTF">2023-12-14T09:38:00Z</dcterms:created>
  <dcterms:modified xsi:type="dcterms:W3CDTF">2023-12-18T07:31:00Z</dcterms:modified>
</cp:coreProperties>
</file>