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41" w:rsidRPr="004E51CB" w:rsidRDefault="00FA1441">
      <w:pPr>
        <w:spacing w:after="200" w:line="276" w:lineRule="auto"/>
        <w:rPr>
          <w:b/>
          <w:color w:val="000000" w:themeColor="text1"/>
          <w:sz w:val="28"/>
          <w:szCs w:val="28"/>
          <w:lang w:val="uk-UA"/>
        </w:rPr>
      </w:pPr>
    </w:p>
    <w:p w:rsidR="00DA79D9" w:rsidRPr="004E51CB" w:rsidRDefault="00DA79D9" w:rsidP="00DA79D9">
      <w:pPr>
        <w:pStyle w:val="a3"/>
        <w:ind w:left="5954"/>
        <w:jc w:val="left"/>
        <w:rPr>
          <w:rFonts w:ascii="Times New Roman" w:hAnsi="Times New Roman"/>
          <w:b w:val="0"/>
          <w:color w:val="000000" w:themeColor="text1"/>
          <w:szCs w:val="28"/>
          <w:lang w:val="uk-UA"/>
        </w:rPr>
      </w:pPr>
      <w:r w:rsidRPr="004E51CB">
        <w:rPr>
          <w:rFonts w:ascii="Times New Roman" w:hAnsi="Times New Roman"/>
          <w:b w:val="0"/>
          <w:color w:val="000000" w:themeColor="text1"/>
          <w:szCs w:val="28"/>
          <w:lang w:val="uk-UA"/>
        </w:rPr>
        <w:t>Додаток</w:t>
      </w:r>
    </w:p>
    <w:p w:rsidR="00DA79D9" w:rsidRPr="004E51CB" w:rsidRDefault="00DA79D9" w:rsidP="00DA79D9">
      <w:pPr>
        <w:pStyle w:val="a3"/>
        <w:ind w:left="5954"/>
        <w:jc w:val="left"/>
        <w:rPr>
          <w:rFonts w:ascii="Times New Roman" w:hAnsi="Times New Roman"/>
          <w:b w:val="0"/>
          <w:color w:val="000000" w:themeColor="text1"/>
          <w:szCs w:val="28"/>
          <w:lang w:val="uk-UA"/>
        </w:rPr>
      </w:pPr>
      <w:r w:rsidRPr="004E51CB">
        <w:rPr>
          <w:rFonts w:ascii="Times New Roman" w:hAnsi="Times New Roman"/>
          <w:b w:val="0"/>
          <w:color w:val="000000" w:themeColor="text1"/>
          <w:szCs w:val="28"/>
          <w:lang w:val="uk-UA"/>
        </w:rPr>
        <w:t>до розпорядження керівника міської військово-цивільної адміністрації ____________№_______</w:t>
      </w:r>
    </w:p>
    <w:p w:rsidR="00DA79D9" w:rsidRPr="004E51CB" w:rsidRDefault="00DA79D9" w:rsidP="00DA79D9">
      <w:pPr>
        <w:pStyle w:val="a3"/>
        <w:ind w:left="5954"/>
        <w:jc w:val="left"/>
        <w:rPr>
          <w:rFonts w:ascii="Times New Roman" w:hAnsi="Times New Roman"/>
          <w:b w:val="0"/>
          <w:color w:val="000000" w:themeColor="text1"/>
          <w:szCs w:val="28"/>
          <w:lang w:val="uk-UA"/>
        </w:rPr>
      </w:pPr>
    </w:p>
    <w:p w:rsidR="00DA79D9" w:rsidRPr="004E51CB" w:rsidRDefault="00DA79D9" w:rsidP="00DA79D9">
      <w:pPr>
        <w:pStyle w:val="a3"/>
        <w:ind w:left="8789" w:hanging="8789"/>
        <w:rPr>
          <w:rFonts w:ascii="Times New Roman" w:hAnsi="Times New Roman"/>
          <w:color w:val="000000" w:themeColor="text1"/>
          <w:szCs w:val="28"/>
          <w:lang w:val="uk-UA"/>
        </w:rPr>
      </w:pPr>
    </w:p>
    <w:p w:rsidR="00DA79D9" w:rsidRPr="004E51CB" w:rsidRDefault="00DA79D9" w:rsidP="00DA79D9">
      <w:pPr>
        <w:pStyle w:val="a3"/>
        <w:ind w:left="8789" w:hanging="8789"/>
        <w:rPr>
          <w:rFonts w:ascii="Times New Roman" w:hAnsi="Times New Roman"/>
          <w:color w:val="000000" w:themeColor="text1"/>
          <w:szCs w:val="28"/>
          <w:lang w:val="uk-UA"/>
        </w:rPr>
      </w:pPr>
      <w:r w:rsidRPr="004E51CB">
        <w:rPr>
          <w:rFonts w:ascii="Times New Roman" w:hAnsi="Times New Roman"/>
          <w:color w:val="000000" w:themeColor="text1"/>
          <w:szCs w:val="28"/>
          <w:lang w:val="uk-UA"/>
        </w:rPr>
        <w:t>ПОЛОЖЕННЯ</w:t>
      </w:r>
    </w:p>
    <w:p w:rsidR="00DA79D9" w:rsidRPr="004E51CB" w:rsidRDefault="00DA79D9" w:rsidP="00DA79D9">
      <w:pPr>
        <w:pStyle w:val="a3"/>
        <w:ind w:left="8789" w:hanging="8789"/>
        <w:rPr>
          <w:rFonts w:ascii="Times New Roman" w:hAnsi="Times New Roman"/>
          <w:color w:val="000000" w:themeColor="text1"/>
          <w:szCs w:val="28"/>
          <w:lang w:val="uk-UA"/>
        </w:rPr>
      </w:pPr>
      <w:r w:rsidRPr="004E51CB">
        <w:rPr>
          <w:rFonts w:ascii="Times New Roman" w:hAnsi="Times New Roman"/>
          <w:color w:val="000000" w:themeColor="text1"/>
          <w:szCs w:val="28"/>
          <w:lang w:val="uk-UA"/>
        </w:rPr>
        <w:t>про конкурс на посаду керівника закладу загальної середньої освіти</w:t>
      </w:r>
    </w:p>
    <w:p w:rsidR="00DA79D9" w:rsidRPr="004E51CB" w:rsidRDefault="00DA79D9" w:rsidP="00DA79D9">
      <w:pPr>
        <w:pStyle w:val="a3"/>
        <w:ind w:left="8789" w:hanging="8789"/>
        <w:rPr>
          <w:rFonts w:ascii="Times New Roman" w:hAnsi="Times New Roman"/>
          <w:color w:val="000000" w:themeColor="text1"/>
          <w:szCs w:val="28"/>
          <w:lang w:val="uk-UA"/>
        </w:rPr>
      </w:pPr>
      <w:r w:rsidRPr="004E51CB">
        <w:rPr>
          <w:rFonts w:ascii="Times New Roman" w:hAnsi="Times New Roman"/>
          <w:color w:val="000000" w:themeColor="text1"/>
          <w:szCs w:val="28"/>
          <w:lang w:val="uk-UA"/>
        </w:rPr>
        <w:t>Волноваської міської територіальної громади</w:t>
      </w:r>
    </w:p>
    <w:p w:rsidR="00DA79D9" w:rsidRPr="004E51CB" w:rsidRDefault="00DA79D9" w:rsidP="00DA79D9">
      <w:pPr>
        <w:pStyle w:val="a3"/>
        <w:jc w:val="both"/>
        <w:rPr>
          <w:rFonts w:ascii="Times New Roman" w:hAnsi="Times New Roman"/>
          <w:b w:val="0"/>
          <w:color w:val="000000" w:themeColor="text1"/>
          <w:sz w:val="20"/>
          <w:lang w:val="uk-UA"/>
        </w:rPr>
      </w:pPr>
    </w:p>
    <w:p w:rsidR="00DA79D9" w:rsidRPr="004E51CB" w:rsidRDefault="00DA79D9" w:rsidP="00DA79D9">
      <w:pPr>
        <w:pStyle w:val="a3"/>
        <w:jc w:val="both"/>
        <w:rPr>
          <w:rFonts w:ascii="Times New Roman" w:hAnsi="Times New Roman"/>
          <w:b w:val="0"/>
          <w:color w:val="000000" w:themeColor="text1"/>
          <w:sz w:val="20"/>
          <w:lang w:val="uk-UA"/>
        </w:rPr>
      </w:pPr>
    </w:p>
    <w:p w:rsidR="00DA79D9" w:rsidRPr="004E51CB" w:rsidRDefault="00DA79D9" w:rsidP="00DA79D9">
      <w:pPr>
        <w:pStyle w:val="a3"/>
        <w:rPr>
          <w:rFonts w:ascii="Times New Roman" w:hAnsi="Times New Roman"/>
          <w:color w:val="000000" w:themeColor="text1"/>
          <w:szCs w:val="28"/>
          <w:lang w:val="uk-UA"/>
        </w:rPr>
      </w:pPr>
      <w:r w:rsidRPr="004E51CB">
        <w:rPr>
          <w:rFonts w:ascii="Times New Roman" w:hAnsi="Times New Roman"/>
          <w:color w:val="000000" w:themeColor="text1"/>
          <w:szCs w:val="28"/>
          <w:lang w:val="uk-UA"/>
        </w:rPr>
        <w:t>І. ЗАГАЛЬНІ ПОЛОЖЕННЯ</w:t>
      </w:r>
    </w:p>
    <w:p w:rsidR="00DA79D9" w:rsidRPr="004E51CB" w:rsidRDefault="00DA79D9" w:rsidP="00DA79D9">
      <w:pPr>
        <w:pStyle w:val="a3"/>
        <w:rPr>
          <w:rFonts w:ascii="Times New Roman" w:hAnsi="Times New Roman"/>
          <w:color w:val="000000" w:themeColor="text1"/>
          <w:sz w:val="20"/>
          <w:lang w:val="uk-UA"/>
        </w:rPr>
      </w:pPr>
    </w:p>
    <w:p w:rsidR="00DA79D9" w:rsidRPr="004E51CB" w:rsidRDefault="00DA79D9" w:rsidP="00DA79D9">
      <w:pPr>
        <w:pStyle w:val="a3"/>
        <w:ind w:firstLine="709"/>
        <w:jc w:val="both"/>
        <w:rPr>
          <w:rFonts w:ascii="Times New Roman" w:hAnsi="Times New Roman"/>
          <w:b w:val="0"/>
          <w:color w:val="000000" w:themeColor="text1"/>
          <w:szCs w:val="28"/>
          <w:lang w:val="uk-UA"/>
        </w:rPr>
      </w:pPr>
      <w:r w:rsidRPr="004E51CB">
        <w:rPr>
          <w:rFonts w:ascii="Times New Roman" w:hAnsi="Times New Roman"/>
          <w:b w:val="0"/>
          <w:color w:val="000000" w:themeColor="text1"/>
          <w:szCs w:val="28"/>
          <w:lang w:val="uk-UA"/>
        </w:rPr>
        <w:t>1.1. Це Положення про конкурс на посаду керівника закладу загальної середньої освіти Волноваської міської територіальної громади (далі – Положення) визначає порядок проведення конкурсу на посаду керівника закладу загальної середньої освіти, який знаходиться у комунальній власності Волноваської міської територіальної громади, управління яким здійснює Волноваська міська військово-цивільна адміністрація Волноваського району Донецької області (далі – засновник).</w:t>
      </w:r>
    </w:p>
    <w:p w:rsidR="00DA79D9" w:rsidRPr="004E51CB" w:rsidRDefault="00DA79D9" w:rsidP="00DA79D9">
      <w:pPr>
        <w:pStyle w:val="a3"/>
        <w:ind w:firstLine="709"/>
        <w:jc w:val="both"/>
        <w:rPr>
          <w:rFonts w:ascii="Times New Roman" w:hAnsi="Times New Roman"/>
          <w:b w:val="0"/>
          <w:color w:val="000000" w:themeColor="text1"/>
          <w:szCs w:val="28"/>
          <w:lang w:val="uk-UA"/>
        </w:rPr>
      </w:pPr>
      <w:r w:rsidRPr="004E51CB">
        <w:rPr>
          <w:rFonts w:ascii="Times New Roman" w:hAnsi="Times New Roman"/>
          <w:b w:val="0"/>
          <w:bCs/>
          <w:color w:val="000000" w:themeColor="text1"/>
          <w:szCs w:val="28"/>
          <w:lang w:val="uk-UA"/>
        </w:rPr>
        <w:t>1.2. Це Положення розроблено відповідно до Конституції України, Кодексу законів про працю України, Закону України «Про освіту», Закону України «Про повну загальну середню освіту», Закону України «Про захист персональних даних», Закону України «Про очищення влади», Закону України «Про запобігання корупції».</w:t>
      </w:r>
    </w:p>
    <w:p w:rsidR="00DA79D9" w:rsidRPr="004E51CB" w:rsidRDefault="00DA79D9" w:rsidP="00DA79D9">
      <w:pPr>
        <w:pStyle w:val="a3"/>
        <w:ind w:firstLine="709"/>
        <w:jc w:val="both"/>
        <w:rPr>
          <w:rFonts w:ascii="Times New Roman" w:hAnsi="Times New Roman"/>
          <w:b w:val="0"/>
          <w:color w:val="000000" w:themeColor="text1"/>
          <w:szCs w:val="28"/>
          <w:lang w:val="uk-UA"/>
        </w:rPr>
      </w:pPr>
      <w:r w:rsidRPr="004E51CB">
        <w:rPr>
          <w:rFonts w:ascii="Times New Roman" w:hAnsi="Times New Roman"/>
          <w:b w:val="0"/>
          <w:color w:val="000000" w:themeColor="text1"/>
          <w:szCs w:val="28"/>
          <w:lang w:val="uk-UA" w:eastAsia="uk-UA"/>
        </w:rPr>
        <w:t>1.3. Керівником закладу загальної середньої освіти Волноваської міської територіальної громади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ЗаконуУкраїни «Про повну загальну середню освіту» та цього Положення.</w:t>
      </w:r>
    </w:p>
    <w:p w:rsidR="00DA79D9" w:rsidRPr="004E51CB" w:rsidRDefault="00DA79D9" w:rsidP="00DA79D9">
      <w:pPr>
        <w:pStyle w:val="a3"/>
        <w:ind w:firstLine="709"/>
        <w:jc w:val="both"/>
        <w:rPr>
          <w:rFonts w:ascii="Times New Roman" w:hAnsi="Times New Roman"/>
          <w:b w:val="0"/>
          <w:color w:val="000000" w:themeColor="text1"/>
          <w:szCs w:val="28"/>
          <w:lang w:val="uk-UA"/>
        </w:rPr>
      </w:pPr>
      <w:r w:rsidRPr="004E51CB">
        <w:rPr>
          <w:rFonts w:ascii="Times New Roman" w:hAnsi="Times New Roman"/>
          <w:b w:val="0"/>
          <w:color w:val="000000" w:themeColor="text1"/>
          <w:szCs w:val="28"/>
          <w:lang w:val="uk-UA"/>
        </w:rPr>
        <w:t>1.4. Не може обіймати посаду керівника закладу загальної середньої освіти Волноваської міської територіальної громади особа, яка:</w:t>
      </w:r>
    </w:p>
    <w:p w:rsidR="00DA79D9" w:rsidRPr="004E51CB" w:rsidRDefault="00DA79D9" w:rsidP="00DA79D9">
      <w:pPr>
        <w:pStyle w:val="a3"/>
        <w:ind w:firstLine="709"/>
        <w:jc w:val="both"/>
        <w:rPr>
          <w:rFonts w:ascii="Times New Roman" w:hAnsi="Times New Roman"/>
          <w:b w:val="0"/>
          <w:color w:val="000000" w:themeColor="text1"/>
          <w:shd w:val="clear" w:color="auto" w:fill="FFFFFF"/>
          <w:lang w:val="uk-UA"/>
        </w:rPr>
      </w:pPr>
      <w:r w:rsidRPr="004E51CB">
        <w:rPr>
          <w:rFonts w:ascii="Times New Roman" w:hAnsi="Times New Roman"/>
          <w:b w:val="0"/>
          <w:color w:val="000000" w:themeColor="text1"/>
          <w:shd w:val="clear" w:color="auto" w:fill="FFFFFF"/>
          <w:lang w:val="uk-UA"/>
        </w:rPr>
        <w:t>- є недієздатною або цивільна дієздатність якої обмежена;</w:t>
      </w:r>
    </w:p>
    <w:p w:rsidR="00DA79D9" w:rsidRPr="004E51CB" w:rsidRDefault="00DA79D9" w:rsidP="00DA79D9">
      <w:pPr>
        <w:pStyle w:val="a3"/>
        <w:ind w:firstLine="709"/>
        <w:jc w:val="both"/>
        <w:rPr>
          <w:rFonts w:ascii="Times New Roman" w:hAnsi="Times New Roman"/>
          <w:b w:val="0"/>
          <w:color w:val="000000" w:themeColor="text1"/>
          <w:shd w:val="clear" w:color="auto" w:fill="FFFFFF"/>
          <w:lang w:val="uk-UA"/>
        </w:rPr>
      </w:pPr>
      <w:r w:rsidRPr="004E51CB">
        <w:rPr>
          <w:rFonts w:ascii="Times New Roman" w:hAnsi="Times New Roman"/>
          <w:b w:val="0"/>
          <w:color w:val="000000" w:themeColor="text1"/>
          <w:shd w:val="clear" w:color="auto" w:fill="FFFFFF"/>
          <w:lang w:val="uk-UA"/>
        </w:rPr>
        <w:t>- має судимість за вчинення злочину;</w:t>
      </w:r>
    </w:p>
    <w:p w:rsidR="00DA79D9" w:rsidRPr="004E51CB" w:rsidRDefault="00DA79D9" w:rsidP="00DA79D9">
      <w:pPr>
        <w:pStyle w:val="a3"/>
        <w:ind w:firstLine="709"/>
        <w:jc w:val="both"/>
        <w:rPr>
          <w:rFonts w:ascii="Times New Roman" w:hAnsi="Times New Roman"/>
          <w:b w:val="0"/>
          <w:color w:val="000000" w:themeColor="text1"/>
          <w:shd w:val="clear" w:color="auto" w:fill="FFFFFF"/>
          <w:lang w:val="uk-UA"/>
        </w:rPr>
      </w:pPr>
      <w:r w:rsidRPr="004E51CB">
        <w:rPr>
          <w:rFonts w:ascii="Times New Roman" w:hAnsi="Times New Roman"/>
          <w:b w:val="0"/>
          <w:color w:val="000000" w:themeColor="text1"/>
          <w:shd w:val="clear" w:color="auto" w:fill="FFFFFF"/>
          <w:lang w:val="uk-UA"/>
        </w:rPr>
        <w:t>- позбавлена права обіймати відповідну посаду;</w:t>
      </w:r>
    </w:p>
    <w:p w:rsidR="00DA79D9" w:rsidRPr="004E51CB" w:rsidRDefault="000D6F4B" w:rsidP="00DA79D9">
      <w:pPr>
        <w:pStyle w:val="a3"/>
        <w:ind w:firstLine="709"/>
        <w:jc w:val="both"/>
        <w:rPr>
          <w:rFonts w:ascii="Times New Roman" w:hAnsi="Times New Roman"/>
          <w:b w:val="0"/>
          <w:color w:val="000000" w:themeColor="text1"/>
          <w:shd w:val="clear" w:color="auto" w:fill="FFFFFF"/>
          <w:lang w:val="uk-UA"/>
        </w:rPr>
      </w:pPr>
      <w:r w:rsidRPr="004E51CB">
        <w:rPr>
          <w:rFonts w:ascii="Times New Roman" w:hAnsi="Times New Roman"/>
          <w:b w:val="0"/>
          <w:color w:val="000000" w:themeColor="text1"/>
          <w:shd w:val="clear" w:color="auto" w:fill="FFFFFF"/>
          <w:lang w:val="uk-UA"/>
        </w:rPr>
        <w:t xml:space="preserve">- за </w:t>
      </w:r>
      <w:r w:rsidR="00DA79D9" w:rsidRPr="004E51CB">
        <w:rPr>
          <w:rFonts w:ascii="Times New Roman" w:hAnsi="Times New Roman"/>
          <w:b w:val="0"/>
          <w:color w:val="000000" w:themeColor="text1"/>
          <w:shd w:val="clear" w:color="auto" w:fill="FFFFFF"/>
          <w:lang w:val="uk-UA"/>
        </w:rPr>
        <w:t>рішенням суду визнана винною у вчиненні корупційного правопорушення;</w:t>
      </w:r>
    </w:p>
    <w:p w:rsidR="00DA79D9" w:rsidRPr="004E51CB" w:rsidRDefault="002E52C1" w:rsidP="00DA79D9">
      <w:pPr>
        <w:pStyle w:val="a3"/>
        <w:ind w:firstLine="709"/>
        <w:jc w:val="both"/>
        <w:rPr>
          <w:rFonts w:ascii="Times New Roman" w:hAnsi="Times New Roman"/>
          <w:b w:val="0"/>
          <w:color w:val="000000" w:themeColor="text1"/>
          <w:shd w:val="clear" w:color="auto" w:fill="FFFFFF"/>
          <w:lang w:val="uk-UA"/>
        </w:rPr>
      </w:pPr>
      <w:r w:rsidRPr="004E51CB">
        <w:rPr>
          <w:rFonts w:ascii="Times New Roman" w:hAnsi="Times New Roman"/>
          <w:b w:val="0"/>
          <w:color w:val="000000" w:themeColor="text1"/>
          <w:shd w:val="clear" w:color="auto" w:fill="FFFFFF"/>
          <w:lang w:val="uk-UA"/>
        </w:rPr>
        <w:t>- </w:t>
      </w:r>
      <w:r w:rsidR="00DA79D9" w:rsidRPr="004E51CB">
        <w:rPr>
          <w:rFonts w:ascii="Times New Roman" w:hAnsi="Times New Roman"/>
          <w:b w:val="0"/>
          <w:color w:val="000000" w:themeColor="text1"/>
          <w:shd w:val="clear" w:color="auto" w:fill="FFFFFF"/>
          <w:lang w:val="uk-UA"/>
        </w:rPr>
        <w:t>за рішенням суду визнана винною у вчиненні правопорушення, пов’язаного з корупцією;</w:t>
      </w:r>
    </w:p>
    <w:p w:rsidR="00DA79D9" w:rsidRPr="004E51CB" w:rsidRDefault="00DA79D9" w:rsidP="00DA79D9">
      <w:pPr>
        <w:pStyle w:val="a3"/>
        <w:ind w:firstLine="709"/>
        <w:jc w:val="both"/>
        <w:rPr>
          <w:rFonts w:ascii="Times New Roman" w:hAnsi="Times New Roman"/>
          <w:b w:val="0"/>
          <w:color w:val="000000" w:themeColor="text1"/>
          <w:szCs w:val="28"/>
          <w:lang w:val="uk-UA"/>
        </w:rPr>
      </w:pPr>
      <w:r w:rsidRPr="004E51CB">
        <w:rPr>
          <w:rFonts w:ascii="Times New Roman" w:hAnsi="Times New Roman"/>
          <w:b w:val="0"/>
          <w:color w:val="000000" w:themeColor="text1"/>
          <w:shd w:val="clear" w:color="auto" w:fill="FFFFFF"/>
          <w:lang w:val="uk-UA"/>
        </w:rPr>
        <w:lastRenderedPageBreak/>
        <w:t xml:space="preserve">- підпадає під заборону, встановлену </w:t>
      </w:r>
      <w:hyperlink r:id="rId5" w:tgtFrame="_blank" w:history="1">
        <w:r w:rsidRPr="004E51CB">
          <w:rPr>
            <w:rStyle w:val="a8"/>
            <w:rFonts w:ascii="Times New Roman" w:hAnsi="Times New Roman"/>
            <w:b w:val="0"/>
            <w:color w:val="000000" w:themeColor="text1"/>
            <w:u w:val="none"/>
            <w:shd w:val="clear" w:color="auto" w:fill="FFFFFF"/>
            <w:lang w:val="uk-UA"/>
          </w:rPr>
          <w:t>Законом України</w:t>
        </w:r>
      </w:hyperlink>
      <w:r w:rsidRPr="004E51CB">
        <w:rPr>
          <w:rFonts w:ascii="Times New Roman" w:hAnsi="Times New Roman"/>
          <w:b w:val="0"/>
          <w:color w:val="000000" w:themeColor="text1"/>
          <w:shd w:val="clear" w:color="auto" w:fill="FFFFFF"/>
          <w:lang w:val="uk-UA"/>
        </w:rPr>
        <w:t xml:space="preserve"> «Про очищення влади».</w:t>
      </w:r>
    </w:p>
    <w:p w:rsidR="00DA79D9" w:rsidRPr="004E51CB" w:rsidRDefault="002E52C1" w:rsidP="002E52C1">
      <w:pPr>
        <w:pStyle w:val="a9"/>
        <w:shd w:val="clear" w:color="auto" w:fill="FFFFFF"/>
        <w:ind w:left="0" w:firstLine="709"/>
        <w:jc w:val="both"/>
        <w:rPr>
          <w:color w:val="000000" w:themeColor="text1"/>
          <w:szCs w:val="28"/>
          <w:lang w:val="uk-UA" w:eastAsia="uk-UA"/>
        </w:rPr>
      </w:pPr>
      <w:r w:rsidRPr="004E51CB">
        <w:rPr>
          <w:color w:val="000000" w:themeColor="text1"/>
          <w:szCs w:val="28"/>
          <w:lang w:val="uk-UA" w:eastAsia="uk-UA"/>
        </w:rPr>
        <w:t xml:space="preserve">1.5. </w:t>
      </w:r>
      <w:r w:rsidR="00DA79D9" w:rsidRPr="004E51CB">
        <w:rPr>
          <w:color w:val="000000" w:themeColor="text1"/>
          <w:szCs w:val="28"/>
          <w:lang w:val="uk-UA" w:eastAsia="uk-UA"/>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DA79D9" w:rsidRPr="004E51CB" w:rsidRDefault="002E52C1" w:rsidP="002E52C1">
      <w:pPr>
        <w:pStyle w:val="a3"/>
        <w:ind w:firstLine="709"/>
        <w:jc w:val="both"/>
        <w:rPr>
          <w:rFonts w:ascii="Times New Roman" w:hAnsi="Times New Roman"/>
          <w:b w:val="0"/>
          <w:color w:val="000000" w:themeColor="text1"/>
          <w:szCs w:val="28"/>
          <w:lang w:val="uk-UA"/>
        </w:rPr>
      </w:pPr>
      <w:r w:rsidRPr="004E51CB">
        <w:rPr>
          <w:rFonts w:ascii="Times New Roman" w:hAnsi="Times New Roman"/>
          <w:b w:val="0"/>
          <w:color w:val="000000" w:themeColor="text1"/>
          <w:szCs w:val="28"/>
          <w:lang w:val="uk-UA"/>
        </w:rPr>
        <w:t xml:space="preserve">1.6. </w:t>
      </w:r>
      <w:r w:rsidR="00DA79D9" w:rsidRPr="004E51CB">
        <w:rPr>
          <w:rFonts w:ascii="Times New Roman" w:hAnsi="Times New Roman"/>
          <w:b w:val="0"/>
          <w:color w:val="000000" w:themeColor="text1"/>
          <w:szCs w:val="28"/>
          <w:lang w:val="uk-UA"/>
        </w:rPr>
        <w:t>Рішення про проведення конкурсу приймається засновником закладу загальної середньої освіти Волноваської міської територіальної громади:</w:t>
      </w:r>
    </w:p>
    <w:p w:rsidR="00DA79D9" w:rsidRPr="004E51CB" w:rsidRDefault="002E52C1" w:rsidP="002E52C1">
      <w:pPr>
        <w:pStyle w:val="a3"/>
        <w:ind w:firstLine="709"/>
        <w:jc w:val="both"/>
        <w:rPr>
          <w:rFonts w:ascii="Times New Roman" w:hAnsi="Times New Roman"/>
          <w:b w:val="0"/>
          <w:color w:val="000000" w:themeColor="text1"/>
          <w:shd w:val="clear" w:color="auto" w:fill="FFFFFF"/>
          <w:lang w:val="uk-UA"/>
        </w:rPr>
      </w:pPr>
      <w:r w:rsidRPr="004E51CB">
        <w:rPr>
          <w:rFonts w:ascii="Times New Roman" w:hAnsi="Times New Roman"/>
          <w:b w:val="0"/>
          <w:color w:val="000000" w:themeColor="text1"/>
          <w:shd w:val="clear" w:color="auto" w:fill="FFFFFF"/>
          <w:lang w:val="uk-UA"/>
        </w:rPr>
        <w:t xml:space="preserve">- </w:t>
      </w:r>
      <w:r w:rsidR="00DA79D9" w:rsidRPr="004E51CB">
        <w:rPr>
          <w:rFonts w:ascii="Times New Roman" w:hAnsi="Times New Roman"/>
          <w:b w:val="0"/>
          <w:color w:val="000000" w:themeColor="text1"/>
          <w:shd w:val="clear" w:color="auto" w:fill="FFFFFF"/>
          <w:lang w:val="uk-UA"/>
        </w:rPr>
        <w:t>одночасно з прийняттям рішення про утворення нового закладу загальної середньої освіти;</w:t>
      </w:r>
    </w:p>
    <w:p w:rsidR="00DA79D9" w:rsidRPr="004E51CB" w:rsidRDefault="002E52C1" w:rsidP="002E52C1">
      <w:pPr>
        <w:pStyle w:val="a3"/>
        <w:ind w:firstLine="709"/>
        <w:jc w:val="both"/>
        <w:rPr>
          <w:rFonts w:ascii="Times New Roman" w:hAnsi="Times New Roman"/>
          <w:b w:val="0"/>
          <w:color w:val="000000" w:themeColor="text1"/>
          <w:shd w:val="clear" w:color="auto" w:fill="FFFFFF"/>
          <w:lang w:val="uk-UA"/>
        </w:rPr>
      </w:pPr>
      <w:r w:rsidRPr="004E51CB">
        <w:rPr>
          <w:rFonts w:ascii="Times New Roman" w:hAnsi="Times New Roman"/>
          <w:b w:val="0"/>
          <w:color w:val="000000" w:themeColor="text1"/>
          <w:shd w:val="clear" w:color="auto" w:fill="FFFFFF"/>
          <w:lang w:val="uk-UA"/>
        </w:rPr>
        <w:t xml:space="preserve">- </w:t>
      </w:r>
      <w:r w:rsidR="00DA79D9" w:rsidRPr="004E51CB">
        <w:rPr>
          <w:rFonts w:ascii="Times New Roman" w:hAnsi="Times New Roman"/>
          <w:b w:val="0"/>
          <w:color w:val="000000" w:themeColor="text1"/>
          <w:shd w:val="clear" w:color="auto" w:fill="FFFFFF"/>
          <w:lang w:val="uk-UA"/>
        </w:rPr>
        <w:t>не менше ніж за два місяці до завершення строкового трудового договору, укладеного з керівником закладу загальної середньої освіти;</w:t>
      </w:r>
    </w:p>
    <w:p w:rsidR="00DA79D9" w:rsidRPr="004E51CB" w:rsidRDefault="002E52C1" w:rsidP="002E52C1">
      <w:pPr>
        <w:pStyle w:val="a3"/>
        <w:ind w:firstLine="709"/>
        <w:jc w:val="both"/>
        <w:rPr>
          <w:rFonts w:ascii="Times New Roman" w:hAnsi="Times New Roman"/>
          <w:b w:val="0"/>
          <w:color w:val="000000" w:themeColor="text1"/>
          <w:shd w:val="clear" w:color="auto" w:fill="FFFFFF"/>
          <w:lang w:val="uk-UA"/>
        </w:rPr>
      </w:pPr>
      <w:r w:rsidRPr="004E51CB">
        <w:rPr>
          <w:rFonts w:ascii="Times New Roman" w:hAnsi="Times New Roman"/>
          <w:b w:val="0"/>
          <w:color w:val="000000" w:themeColor="text1"/>
          <w:shd w:val="clear" w:color="auto" w:fill="FFFFFF"/>
          <w:lang w:val="uk-UA"/>
        </w:rPr>
        <w:t xml:space="preserve">- </w:t>
      </w:r>
      <w:r w:rsidR="00DA79D9" w:rsidRPr="004E51CB">
        <w:rPr>
          <w:rFonts w:ascii="Times New Roman" w:hAnsi="Times New Roman"/>
          <w:b w:val="0"/>
          <w:color w:val="000000" w:themeColor="text1"/>
          <w:shd w:val="clear" w:color="auto" w:fill="FFFFFF"/>
          <w:lang w:val="uk-UA"/>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w:t>
      </w:r>
      <w:r w:rsidR="00DA79D9" w:rsidRPr="004E51CB">
        <w:rPr>
          <w:rFonts w:ascii="Times New Roman" w:hAnsi="Times New Roman"/>
          <w:b w:val="0"/>
          <w:color w:val="000000" w:themeColor="text1"/>
          <w:lang w:val="uk-UA"/>
        </w:rPr>
        <w:t>конкурсу</w:t>
      </w:r>
      <w:r w:rsidR="00DA79D9" w:rsidRPr="004E51CB">
        <w:rPr>
          <w:rFonts w:ascii="Times New Roman" w:hAnsi="Times New Roman"/>
          <w:b w:val="0"/>
          <w:color w:val="000000" w:themeColor="text1"/>
          <w:shd w:val="clear" w:color="auto" w:fill="FFFFFF"/>
          <w:lang w:val="uk-UA"/>
        </w:rPr>
        <w:t xml:space="preserve"> таким, що не відбувся.</w:t>
      </w:r>
    </w:p>
    <w:p w:rsidR="00DA79D9" w:rsidRPr="004E51CB" w:rsidRDefault="002E52C1" w:rsidP="002E52C1">
      <w:pPr>
        <w:pStyle w:val="a3"/>
        <w:ind w:firstLine="709"/>
        <w:jc w:val="both"/>
        <w:rPr>
          <w:rFonts w:ascii="Times New Roman" w:hAnsi="Times New Roman"/>
          <w:b w:val="0"/>
          <w:color w:val="000000" w:themeColor="text1"/>
          <w:shd w:val="clear" w:color="auto" w:fill="FFFFFF"/>
          <w:lang w:val="uk-UA"/>
        </w:rPr>
      </w:pPr>
      <w:r w:rsidRPr="004E51CB">
        <w:rPr>
          <w:rFonts w:ascii="Times New Roman" w:hAnsi="Times New Roman"/>
          <w:b w:val="0"/>
          <w:color w:val="000000" w:themeColor="text1"/>
          <w:szCs w:val="28"/>
          <w:lang w:val="uk-UA"/>
        </w:rPr>
        <w:t>1.7. </w:t>
      </w:r>
      <w:r w:rsidR="00DA79D9" w:rsidRPr="004E51CB">
        <w:rPr>
          <w:rFonts w:ascii="Times New Roman" w:hAnsi="Times New Roman"/>
          <w:b w:val="0"/>
          <w:color w:val="000000" w:themeColor="text1"/>
          <w:szCs w:val="28"/>
          <w:lang w:val="uk-UA"/>
        </w:rPr>
        <w:t>Оголошення про проведенняконкурсу оприлюднюється на офіційному вебсайті засновника та на офіційному вебсайті закладу загальної середньої освіти (за наявності) наступного робочого дня після прийняття рішення про проведенняконкурсу та повинне містити:</w:t>
      </w:r>
      <w:bookmarkStart w:id="0" w:name="n599"/>
      <w:bookmarkEnd w:id="0"/>
    </w:p>
    <w:p w:rsidR="00DA79D9" w:rsidRPr="004E51CB" w:rsidRDefault="002E52C1" w:rsidP="002E52C1">
      <w:pPr>
        <w:pStyle w:val="rvps2"/>
        <w:shd w:val="clear" w:color="auto" w:fill="FFFFFF"/>
        <w:spacing w:before="0" w:beforeAutospacing="0" w:after="0" w:afterAutospacing="0"/>
        <w:ind w:firstLine="709"/>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найменування і місцезнаходження закладу загальної середньої освіти;</w:t>
      </w:r>
    </w:p>
    <w:p w:rsidR="00DA79D9" w:rsidRPr="004E51CB" w:rsidRDefault="002E52C1" w:rsidP="002E52C1">
      <w:pPr>
        <w:pStyle w:val="rvps2"/>
        <w:shd w:val="clear" w:color="auto" w:fill="FFFFFF"/>
        <w:spacing w:before="0" w:beforeAutospacing="0" w:after="0" w:afterAutospacing="0"/>
        <w:ind w:firstLine="709"/>
        <w:jc w:val="both"/>
        <w:rPr>
          <w:color w:val="000000" w:themeColor="text1"/>
          <w:sz w:val="28"/>
          <w:szCs w:val="28"/>
          <w:lang w:val="uk-UA"/>
        </w:rPr>
      </w:pPr>
      <w:bookmarkStart w:id="1" w:name="n600"/>
      <w:bookmarkEnd w:id="1"/>
      <w:r w:rsidRPr="004E51CB">
        <w:rPr>
          <w:color w:val="000000" w:themeColor="text1"/>
          <w:sz w:val="28"/>
          <w:szCs w:val="28"/>
          <w:lang w:val="uk-UA"/>
        </w:rPr>
        <w:t xml:space="preserve">- </w:t>
      </w:r>
      <w:r w:rsidR="00DA79D9" w:rsidRPr="004E51CB">
        <w:rPr>
          <w:color w:val="000000" w:themeColor="text1"/>
          <w:sz w:val="28"/>
          <w:szCs w:val="28"/>
          <w:lang w:val="uk-UA"/>
        </w:rPr>
        <w:t>найменування посади та умови оплати праці;</w:t>
      </w:r>
    </w:p>
    <w:p w:rsidR="00DA79D9" w:rsidRPr="004E51CB" w:rsidRDefault="002E52C1" w:rsidP="002E52C1">
      <w:pPr>
        <w:pStyle w:val="rvps2"/>
        <w:shd w:val="clear" w:color="auto" w:fill="FFFFFF"/>
        <w:spacing w:before="0" w:beforeAutospacing="0" w:after="0" w:afterAutospacing="0"/>
        <w:ind w:firstLine="709"/>
        <w:jc w:val="both"/>
        <w:rPr>
          <w:color w:val="000000" w:themeColor="text1"/>
          <w:sz w:val="28"/>
          <w:szCs w:val="28"/>
          <w:lang w:val="uk-UA"/>
        </w:rPr>
      </w:pPr>
      <w:bookmarkStart w:id="2" w:name="n601"/>
      <w:bookmarkEnd w:id="2"/>
      <w:r w:rsidRPr="004E51CB">
        <w:rPr>
          <w:color w:val="000000" w:themeColor="text1"/>
          <w:sz w:val="28"/>
          <w:szCs w:val="28"/>
          <w:lang w:val="uk-UA"/>
        </w:rPr>
        <w:t xml:space="preserve">- </w:t>
      </w:r>
      <w:r w:rsidR="00DA79D9" w:rsidRPr="004E51CB">
        <w:rPr>
          <w:color w:val="000000" w:themeColor="text1"/>
          <w:sz w:val="28"/>
          <w:szCs w:val="28"/>
          <w:lang w:val="uk-UA"/>
        </w:rPr>
        <w:t>кваліфікаційні вимоги до керівника закладу освіти відповідно до Закону України «Про повну загальну середню освіту»;</w:t>
      </w:r>
    </w:p>
    <w:p w:rsidR="00DA79D9" w:rsidRPr="004E51CB" w:rsidRDefault="002E52C1" w:rsidP="002E52C1">
      <w:pPr>
        <w:pStyle w:val="rvps2"/>
        <w:shd w:val="clear" w:color="auto" w:fill="FFFFFF"/>
        <w:spacing w:before="0" w:beforeAutospacing="0" w:after="0" w:afterAutospacing="0"/>
        <w:ind w:firstLine="709"/>
        <w:jc w:val="both"/>
        <w:rPr>
          <w:color w:val="000000" w:themeColor="text1"/>
          <w:sz w:val="28"/>
          <w:szCs w:val="28"/>
          <w:lang w:val="uk-UA"/>
        </w:rPr>
      </w:pPr>
      <w:bookmarkStart w:id="3" w:name="n602"/>
      <w:bookmarkEnd w:id="3"/>
      <w:r w:rsidRPr="004E51CB">
        <w:rPr>
          <w:color w:val="000000" w:themeColor="text1"/>
          <w:sz w:val="28"/>
          <w:szCs w:val="28"/>
          <w:lang w:val="uk-UA"/>
        </w:rPr>
        <w:t xml:space="preserve">- </w:t>
      </w:r>
      <w:r w:rsidR="00DA79D9" w:rsidRPr="004E51CB">
        <w:rPr>
          <w:color w:val="000000" w:themeColor="text1"/>
          <w:sz w:val="28"/>
          <w:szCs w:val="28"/>
          <w:lang w:val="uk-UA"/>
        </w:rPr>
        <w:t>вичерпний перелік, кінцевий строк і місце подання документів для участі вконкурсі;</w:t>
      </w:r>
    </w:p>
    <w:p w:rsidR="00DA79D9" w:rsidRPr="004E51CB" w:rsidRDefault="002E52C1" w:rsidP="002E52C1">
      <w:pPr>
        <w:pStyle w:val="rvps2"/>
        <w:shd w:val="clear" w:color="auto" w:fill="FFFFFF"/>
        <w:spacing w:before="0" w:beforeAutospacing="0" w:after="0" w:afterAutospacing="0"/>
        <w:ind w:firstLine="709"/>
        <w:jc w:val="both"/>
        <w:rPr>
          <w:color w:val="000000" w:themeColor="text1"/>
          <w:sz w:val="28"/>
          <w:szCs w:val="28"/>
          <w:lang w:val="uk-UA"/>
        </w:rPr>
      </w:pPr>
      <w:bookmarkStart w:id="4" w:name="n603"/>
      <w:bookmarkEnd w:id="4"/>
      <w:r w:rsidRPr="004E51CB">
        <w:rPr>
          <w:color w:val="000000" w:themeColor="text1"/>
          <w:sz w:val="28"/>
          <w:szCs w:val="28"/>
          <w:lang w:val="uk-UA"/>
        </w:rPr>
        <w:t xml:space="preserve">- </w:t>
      </w:r>
      <w:r w:rsidR="00DA79D9" w:rsidRPr="004E51CB">
        <w:rPr>
          <w:color w:val="000000" w:themeColor="text1"/>
          <w:sz w:val="28"/>
          <w:szCs w:val="28"/>
          <w:lang w:val="uk-UA"/>
        </w:rPr>
        <w:t>дату та місце початку</w:t>
      </w:r>
      <w:bookmarkStart w:id="5" w:name="w1_20"/>
      <w:bookmarkEnd w:id="5"/>
      <w:r w:rsidR="00DA79D9" w:rsidRPr="004E51CB">
        <w:rPr>
          <w:color w:val="000000" w:themeColor="text1"/>
          <w:sz w:val="28"/>
          <w:szCs w:val="28"/>
          <w:lang w:val="uk-UA"/>
        </w:rPr>
        <w:t>конкурсного відбору, етапи його проведення та тривалість;</w:t>
      </w:r>
    </w:p>
    <w:p w:rsidR="00DA79D9" w:rsidRPr="004E51CB" w:rsidRDefault="002E52C1" w:rsidP="002E52C1">
      <w:pPr>
        <w:pStyle w:val="rvps2"/>
        <w:shd w:val="clear" w:color="auto" w:fill="FFFFFF"/>
        <w:spacing w:before="0" w:beforeAutospacing="0" w:after="0" w:afterAutospacing="0"/>
        <w:ind w:firstLine="709"/>
        <w:jc w:val="both"/>
        <w:rPr>
          <w:color w:val="000000" w:themeColor="text1"/>
          <w:sz w:val="28"/>
          <w:szCs w:val="28"/>
          <w:lang w:val="uk-UA"/>
        </w:rPr>
      </w:pPr>
      <w:bookmarkStart w:id="6" w:name="n604"/>
      <w:bookmarkEnd w:id="6"/>
      <w:r w:rsidRPr="004E51CB">
        <w:rPr>
          <w:color w:val="000000" w:themeColor="text1"/>
          <w:sz w:val="28"/>
          <w:szCs w:val="28"/>
          <w:lang w:val="uk-UA"/>
        </w:rPr>
        <w:t xml:space="preserve">- </w:t>
      </w:r>
      <w:r w:rsidR="00DA79D9" w:rsidRPr="004E51CB">
        <w:rPr>
          <w:color w:val="000000" w:themeColor="text1"/>
          <w:sz w:val="28"/>
          <w:szCs w:val="28"/>
          <w:lang w:val="uk-UA"/>
        </w:rPr>
        <w:t xml:space="preserve">прізвище та ім’я, номер телефону та адресу електронної пошти особи, уповноваженої надавати інформацію про конкурс та </w:t>
      </w:r>
      <w:r w:rsidRPr="004E51CB">
        <w:rPr>
          <w:color w:val="000000" w:themeColor="text1"/>
          <w:sz w:val="28"/>
          <w:szCs w:val="28"/>
          <w:lang w:val="uk-UA"/>
        </w:rPr>
        <w:t xml:space="preserve">приймати документи для участі в </w:t>
      </w:r>
      <w:r w:rsidR="00DA79D9" w:rsidRPr="004E51CB">
        <w:rPr>
          <w:color w:val="000000" w:themeColor="text1"/>
          <w:sz w:val="28"/>
          <w:szCs w:val="28"/>
          <w:lang w:val="uk-UA"/>
        </w:rPr>
        <w:t>конкурсі.</w:t>
      </w:r>
    </w:p>
    <w:p w:rsidR="00DA79D9" w:rsidRPr="004E51CB" w:rsidRDefault="00DA79D9" w:rsidP="00DA79D9">
      <w:pPr>
        <w:pStyle w:val="rvps2"/>
        <w:shd w:val="clear" w:color="auto" w:fill="FFFFFF"/>
        <w:spacing w:before="0" w:beforeAutospacing="0" w:after="0" w:afterAutospacing="0"/>
        <w:ind w:left="708"/>
        <w:jc w:val="both"/>
        <w:rPr>
          <w:color w:val="000000" w:themeColor="text1"/>
          <w:sz w:val="28"/>
          <w:szCs w:val="28"/>
          <w:lang w:val="uk-UA"/>
        </w:rPr>
      </w:pPr>
    </w:p>
    <w:p w:rsidR="00DA79D9" w:rsidRPr="004E51CB" w:rsidRDefault="00DA79D9" w:rsidP="00003293">
      <w:pPr>
        <w:pStyle w:val="rvps2"/>
        <w:shd w:val="clear" w:color="auto" w:fill="FFFFFF"/>
        <w:spacing w:before="0" w:beforeAutospacing="0" w:after="0" w:afterAutospacing="0"/>
        <w:jc w:val="center"/>
        <w:rPr>
          <w:b/>
          <w:color w:val="000000" w:themeColor="text1"/>
          <w:sz w:val="28"/>
          <w:szCs w:val="28"/>
          <w:lang w:val="uk-UA"/>
        </w:rPr>
      </w:pPr>
      <w:r w:rsidRPr="004E51CB">
        <w:rPr>
          <w:b/>
          <w:color w:val="000000" w:themeColor="text1"/>
          <w:sz w:val="28"/>
          <w:szCs w:val="28"/>
          <w:lang w:val="uk-UA"/>
        </w:rPr>
        <w:t>ІІ. СКЛАД КОНКУРСНОЇ КОМІСІЇ</w:t>
      </w:r>
    </w:p>
    <w:p w:rsidR="002E52C1" w:rsidRPr="004E51CB" w:rsidRDefault="002E52C1" w:rsidP="00DA79D9">
      <w:pPr>
        <w:pStyle w:val="rvps2"/>
        <w:shd w:val="clear" w:color="auto" w:fill="FFFFFF"/>
        <w:spacing w:before="0" w:beforeAutospacing="0" w:after="0" w:afterAutospacing="0"/>
        <w:ind w:left="708"/>
        <w:jc w:val="center"/>
        <w:rPr>
          <w:b/>
          <w:color w:val="000000" w:themeColor="text1"/>
          <w:sz w:val="20"/>
          <w:szCs w:val="20"/>
          <w:lang w:val="uk-UA"/>
        </w:rPr>
      </w:pPr>
    </w:p>
    <w:p w:rsidR="00DA79D9" w:rsidRPr="004E51CB" w:rsidRDefault="002E52C1" w:rsidP="002E52C1">
      <w:pPr>
        <w:pStyle w:val="rvps2"/>
        <w:shd w:val="clear" w:color="auto" w:fill="FFFFFF"/>
        <w:spacing w:before="0" w:beforeAutospacing="0" w:after="0" w:afterAutospacing="0"/>
        <w:ind w:firstLine="708"/>
        <w:jc w:val="both"/>
        <w:rPr>
          <w:color w:val="000000" w:themeColor="text1"/>
          <w:sz w:val="28"/>
          <w:szCs w:val="28"/>
          <w:shd w:val="clear" w:color="auto" w:fill="FFFFFF"/>
          <w:lang w:val="uk-UA"/>
        </w:rPr>
      </w:pPr>
      <w:r w:rsidRPr="004E51CB">
        <w:rPr>
          <w:color w:val="000000" w:themeColor="text1"/>
          <w:sz w:val="28"/>
          <w:szCs w:val="28"/>
          <w:lang w:val="uk-UA"/>
        </w:rPr>
        <w:t>2.1.</w:t>
      </w:r>
      <w:r w:rsidR="00DA79D9" w:rsidRPr="004E51CB">
        <w:rPr>
          <w:color w:val="000000" w:themeColor="text1"/>
          <w:sz w:val="28"/>
          <w:szCs w:val="28"/>
          <w:shd w:val="clear" w:color="auto" w:fill="FFFFFF"/>
          <w:lang w:val="uk-UA"/>
        </w:rPr>
        <w:t xml:space="preserve">Для проведення </w:t>
      </w:r>
      <w:r w:rsidR="00DA79D9" w:rsidRPr="004E51CB">
        <w:rPr>
          <w:color w:val="000000" w:themeColor="text1"/>
          <w:sz w:val="28"/>
          <w:szCs w:val="28"/>
          <w:lang w:val="uk-UA"/>
        </w:rPr>
        <w:t>конкурсу</w:t>
      </w:r>
      <w:r w:rsidR="00DA79D9" w:rsidRPr="004E51CB">
        <w:rPr>
          <w:color w:val="000000" w:themeColor="text1"/>
          <w:sz w:val="28"/>
          <w:szCs w:val="28"/>
          <w:shd w:val="clear" w:color="auto" w:fill="FFFFFF"/>
          <w:lang w:val="uk-UA"/>
        </w:rPr>
        <w:t xml:space="preserve"> засновник формує та затверджує </w:t>
      </w:r>
      <w:r w:rsidR="00DA79D9" w:rsidRPr="004E51CB">
        <w:rPr>
          <w:color w:val="000000" w:themeColor="text1"/>
          <w:sz w:val="28"/>
          <w:szCs w:val="28"/>
          <w:lang w:val="uk-UA"/>
        </w:rPr>
        <w:t>конкурсну</w:t>
      </w:r>
      <w:r w:rsidR="00DA79D9" w:rsidRPr="004E51CB">
        <w:rPr>
          <w:color w:val="000000" w:themeColor="text1"/>
          <w:sz w:val="28"/>
          <w:szCs w:val="28"/>
          <w:shd w:val="clear" w:color="auto" w:fill="FFFFFF"/>
          <w:lang w:val="uk-UA"/>
        </w:rPr>
        <w:t xml:space="preserve"> комісію чисельністю від 6 до 15 осіб, до складу якої на паритетних засадах входять представники:</w:t>
      </w:r>
    </w:p>
    <w:p w:rsidR="00DA79D9" w:rsidRPr="004E51CB" w:rsidRDefault="002E52C1" w:rsidP="002E52C1">
      <w:pPr>
        <w:pStyle w:val="rvps2"/>
        <w:shd w:val="clear" w:color="auto" w:fill="FFFFFF"/>
        <w:spacing w:before="0" w:beforeAutospacing="0" w:after="0" w:afterAutospacing="0"/>
        <w:ind w:firstLine="708"/>
        <w:jc w:val="both"/>
        <w:rPr>
          <w:b/>
          <w:color w:val="000000" w:themeColor="text1"/>
          <w:sz w:val="28"/>
          <w:szCs w:val="28"/>
          <w:lang w:val="uk-UA"/>
        </w:rPr>
      </w:pPr>
      <w:r w:rsidRPr="004E51CB">
        <w:rPr>
          <w:color w:val="000000" w:themeColor="text1"/>
          <w:sz w:val="28"/>
          <w:szCs w:val="28"/>
          <w:shd w:val="clear" w:color="auto" w:fill="FFFFFF"/>
          <w:lang w:val="uk-UA"/>
        </w:rPr>
        <w:t xml:space="preserve">- </w:t>
      </w:r>
      <w:r w:rsidR="00DA79D9" w:rsidRPr="004E51CB">
        <w:rPr>
          <w:color w:val="000000" w:themeColor="text1"/>
          <w:sz w:val="28"/>
          <w:szCs w:val="28"/>
          <w:shd w:val="clear" w:color="auto" w:fill="FFFFFF"/>
          <w:lang w:val="uk-UA"/>
        </w:rPr>
        <w:t>засновника; </w:t>
      </w:r>
    </w:p>
    <w:p w:rsidR="00DA79D9" w:rsidRPr="004E51CB" w:rsidRDefault="002E52C1" w:rsidP="002E52C1">
      <w:pPr>
        <w:pStyle w:val="rvps2"/>
        <w:shd w:val="clear" w:color="auto" w:fill="FFFFFF"/>
        <w:spacing w:before="0" w:beforeAutospacing="0" w:after="0" w:afterAutospacing="0"/>
        <w:ind w:firstLine="708"/>
        <w:jc w:val="both"/>
        <w:rPr>
          <w:b/>
          <w:color w:val="000000" w:themeColor="text1"/>
          <w:sz w:val="28"/>
          <w:szCs w:val="28"/>
          <w:lang w:val="uk-UA"/>
        </w:rPr>
      </w:pPr>
      <w:r w:rsidRPr="004E51CB">
        <w:rPr>
          <w:color w:val="000000" w:themeColor="text1"/>
          <w:sz w:val="28"/>
          <w:szCs w:val="28"/>
          <w:shd w:val="clear" w:color="auto" w:fill="FFFFFF"/>
          <w:lang w:val="uk-UA"/>
        </w:rPr>
        <w:t xml:space="preserve">- </w:t>
      </w:r>
      <w:r w:rsidR="000D6F4B" w:rsidRPr="004E51CB">
        <w:rPr>
          <w:color w:val="000000" w:themeColor="text1"/>
          <w:sz w:val="28"/>
          <w:szCs w:val="28"/>
          <w:shd w:val="clear" w:color="auto" w:fill="FFFFFF"/>
          <w:lang w:val="uk-UA"/>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r w:rsidR="00DA79D9" w:rsidRPr="004E51CB">
        <w:rPr>
          <w:color w:val="000000" w:themeColor="text1"/>
          <w:sz w:val="28"/>
          <w:szCs w:val="28"/>
          <w:shd w:val="clear" w:color="auto" w:fill="FFFFFF"/>
          <w:lang w:val="uk-UA"/>
        </w:rPr>
        <w:t>;</w:t>
      </w:r>
    </w:p>
    <w:p w:rsidR="00DA79D9" w:rsidRPr="004E51CB" w:rsidRDefault="002E52C1" w:rsidP="002E52C1">
      <w:pPr>
        <w:pStyle w:val="rvps2"/>
        <w:shd w:val="clear" w:color="auto" w:fill="FFFFFF"/>
        <w:spacing w:before="0" w:beforeAutospacing="0" w:after="0" w:afterAutospacing="0"/>
        <w:ind w:firstLine="708"/>
        <w:jc w:val="both"/>
        <w:rPr>
          <w:b/>
          <w:color w:val="000000" w:themeColor="text1"/>
          <w:sz w:val="28"/>
          <w:szCs w:val="28"/>
          <w:lang w:val="uk-UA"/>
        </w:rPr>
      </w:pPr>
      <w:r w:rsidRPr="004E51CB">
        <w:rPr>
          <w:color w:val="000000" w:themeColor="text1"/>
          <w:sz w:val="28"/>
          <w:szCs w:val="28"/>
          <w:shd w:val="clear" w:color="auto" w:fill="FFFFFF"/>
          <w:lang w:val="uk-UA"/>
        </w:rPr>
        <w:t>- </w:t>
      </w:r>
      <w:r w:rsidR="00DA79D9" w:rsidRPr="004E51CB">
        <w:rPr>
          <w:color w:val="000000" w:themeColor="text1"/>
          <w:sz w:val="28"/>
          <w:szCs w:val="28"/>
          <w:shd w:val="clear" w:color="auto" w:fill="FFFFFF"/>
          <w:lang w:val="uk-UA"/>
        </w:rPr>
        <w:t>інститутів громадянського суспільства(громадських об’єднань керівників закладів освіти, професійних об’єднань педагогічних працівників, міської профспілкової організації, експертів, фахівців у сфері загальної середньої освіти).</w:t>
      </w:r>
    </w:p>
    <w:p w:rsidR="00DA79D9" w:rsidRPr="004E51CB" w:rsidRDefault="002E52C1" w:rsidP="00DA79D9">
      <w:pPr>
        <w:pStyle w:val="rvps2"/>
        <w:shd w:val="clear" w:color="auto" w:fill="FFFFFF"/>
        <w:spacing w:before="0" w:beforeAutospacing="0" w:after="0" w:afterAutospacing="0"/>
        <w:ind w:firstLine="708"/>
        <w:jc w:val="both"/>
        <w:rPr>
          <w:color w:val="000000" w:themeColor="text1"/>
          <w:sz w:val="28"/>
          <w:szCs w:val="28"/>
          <w:shd w:val="clear" w:color="auto" w:fill="FFFFFF"/>
          <w:lang w:val="uk-UA"/>
        </w:rPr>
      </w:pPr>
      <w:r w:rsidRPr="004E51CB">
        <w:rPr>
          <w:color w:val="000000" w:themeColor="text1"/>
          <w:sz w:val="28"/>
          <w:szCs w:val="28"/>
          <w:shd w:val="clear" w:color="auto" w:fill="FFFFFF"/>
          <w:lang w:val="uk-UA"/>
        </w:rPr>
        <w:lastRenderedPageBreak/>
        <w:t xml:space="preserve">У роботі </w:t>
      </w:r>
      <w:r w:rsidR="00DA79D9" w:rsidRPr="004E51CB">
        <w:rPr>
          <w:color w:val="000000" w:themeColor="text1"/>
          <w:sz w:val="28"/>
          <w:szCs w:val="28"/>
          <w:lang w:val="uk-UA"/>
        </w:rPr>
        <w:t>конкурсної</w:t>
      </w:r>
      <w:r w:rsidR="00DA79D9" w:rsidRPr="004E51CB">
        <w:rPr>
          <w:color w:val="000000" w:themeColor="text1"/>
          <w:sz w:val="28"/>
          <w:szCs w:val="28"/>
          <w:shd w:val="clear" w:color="auto" w:fill="FFFFFF"/>
          <w:lang w:val="uk-UA"/>
        </w:rPr>
        <w:t xml:space="preserve"> комісії з правом дорадчого голосу можуть брати участь представники органів громадського самоврядування закладу загальної середньої освіти, на посаду керівника якого оголошено конкурс.</w:t>
      </w:r>
    </w:p>
    <w:p w:rsidR="00DA79D9" w:rsidRPr="004E51CB" w:rsidRDefault="002E52C1" w:rsidP="002E52C1">
      <w:pPr>
        <w:shd w:val="clear" w:color="auto" w:fill="FFFFFF"/>
        <w:ind w:firstLine="709"/>
        <w:jc w:val="both"/>
        <w:rPr>
          <w:color w:val="000000" w:themeColor="text1"/>
          <w:sz w:val="28"/>
          <w:szCs w:val="28"/>
          <w:lang w:val="uk-UA" w:eastAsia="uk-UA"/>
        </w:rPr>
      </w:pPr>
      <w:r w:rsidRPr="004E51CB">
        <w:rPr>
          <w:color w:val="000000" w:themeColor="text1"/>
          <w:sz w:val="28"/>
          <w:szCs w:val="28"/>
          <w:shd w:val="clear" w:color="auto" w:fill="FFFFFF"/>
          <w:lang w:val="uk-UA"/>
        </w:rPr>
        <w:t xml:space="preserve">2.2. </w:t>
      </w:r>
      <w:r w:rsidR="00DA79D9" w:rsidRPr="004E51CB">
        <w:rPr>
          <w:color w:val="000000" w:themeColor="text1"/>
          <w:sz w:val="28"/>
          <w:szCs w:val="28"/>
          <w:shd w:val="clear" w:color="auto" w:fill="FFFFFF"/>
          <w:lang w:val="uk-UA"/>
        </w:rPr>
        <w:t xml:space="preserve">До складу </w:t>
      </w:r>
      <w:r w:rsidR="00DA79D9" w:rsidRPr="004E51CB">
        <w:rPr>
          <w:color w:val="000000" w:themeColor="text1"/>
          <w:sz w:val="28"/>
          <w:szCs w:val="28"/>
          <w:lang w:val="uk-UA" w:eastAsia="uk-UA"/>
        </w:rPr>
        <w:t>конкурсної комісії не може бути включена особа, яка:</w:t>
      </w:r>
    </w:p>
    <w:p w:rsidR="00DA79D9" w:rsidRPr="004E51CB" w:rsidRDefault="002E52C1" w:rsidP="002E52C1">
      <w:pPr>
        <w:pStyle w:val="rvps2"/>
        <w:shd w:val="clear" w:color="auto" w:fill="FFFFFF"/>
        <w:spacing w:before="0" w:beforeAutospacing="0" w:after="0" w:afterAutospacing="0"/>
        <w:ind w:firstLine="709"/>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визнана в установленому законом порядку недієздатною або цивільна дієздатність якої обмежена;</w:t>
      </w:r>
    </w:p>
    <w:p w:rsidR="00DA79D9" w:rsidRPr="004E51CB" w:rsidRDefault="002E52C1" w:rsidP="002E52C1">
      <w:pPr>
        <w:pStyle w:val="rvps2"/>
        <w:shd w:val="clear" w:color="auto" w:fill="FFFFFF"/>
        <w:spacing w:before="0" w:beforeAutospacing="0" w:after="0" w:afterAutospacing="0"/>
        <w:ind w:firstLine="709"/>
        <w:jc w:val="both"/>
        <w:rPr>
          <w:color w:val="000000" w:themeColor="text1"/>
          <w:sz w:val="28"/>
          <w:szCs w:val="28"/>
          <w:lang w:val="uk-UA"/>
        </w:rPr>
      </w:pPr>
      <w:bookmarkStart w:id="7" w:name="n612"/>
      <w:bookmarkEnd w:id="7"/>
      <w:r w:rsidRPr="004E51CB">
        <w:rPr>
          <w:color w:val="000000" w:themeColor="text1"/>
          <w:sz w:val="28"/>
          <w:szCs w:val="28"/>
          <w:lang w:val="uk-UA"/>
        </w:rPr>
        <w:t xml:space="preserve">- </w:t>
      </w:r>
      <w:r w:rsidR="00DA79D9" w:rsidRPr="004E51CB">
        <w:rPr>
          <w:color w:val="000000" w:themeColor="text1"/>
          <w:sz w:val="28"/>
          <w:szCs w:val="28"/>
          <w:lang w:val="uk-UA"/>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DA79D9" w:rsidRPr="004E51CB" w:rsidRDefault="002E52C1" w:rsidP="002E52C1">
      <w:pPr>
        <w:pStyle w:val="rvps2"/>
        <w:shd w:val="clear" w:color="auto" w:fill="FFFFFF"/>
        <w:spacing w:before="0" w:beforeAutospacing="0" w:after="0" w:afterAutospacing="0"/>
        <w:ind w:firstLine="709"/>
        <w:jc w:val="both"/>
        <w:rPr>
          <w:color w:val="000000" w:themeColor="text1"/>
          <w:sz w:val="28"/>
          <w:szCs w:val="28"/>
          <w:lang w:val="uk-UA"/>
        </w:rPr>
      </w:pPr>
      <w:bookmarkStart w:id="8" w:name="n613"/>
      <w:bookmarkEnd w:id="8"/>
      <w:r w:rsidRPr="004E51CB">
        <w:rPr>
          <w:color w:val="000000" w:themeColor="text1"/>
          <w:sz w:val="28"/>
          <w:szCs w:val="28"/>
          <w:lang w:val="uk-UA"/>
        </w:rPr>
        <w:t xml:space="preserve">- </w:t>
      </w:r>
      <w:r w:rsidR="00DA79D9" w:rsidRPr="004E51CB">
        <w:rPr>
          <w:color w:val="000000" w:themeColor="text1"/>
          <w:sz w:val="28"/>
          <w:szCs w:val="28"/>
          <w:lang w:val="uk-UA"/>
        </w:rPr>
        <w:t>відповідно до </w:t>
      </w:r>
      <w:hyperlink r:id="rId6" w:tgtFrame="_blank" w:history="1">
        <w:r w:rsidR="00DA79D9" w:rsidRPr="004E51CB">
          <w:rPr>
            <w:rStyle w:val="a8"/>
            <w:color w:val="000000" w:themeColor="text1"/>
            <w:sz w:val="28"/>
            <w:szCs w:val="28"/>
            <w:u w:val="none"/>
            <w:lang w:val="uk-UA"/>
          </w:rPr>
          <w:t>Закону України</w:t>
        </w:r>
      </w:hyperlink>
      <w:r w:rsidR="00DA79D9" w:rsidRPr="004E51CB">
        <w:rPr>
          <w:color w:val="000000" w:themeColor="text1"/>
          <w:sz w:val="28"/>
          <w:szCs w:val="28"/>
          <w:lang w:val="uk-UA"/>
        </w:rPr>
        <w:t> «Про запобігання корупції» є близькою особою учасника конкурсу або особою, яка може мати конфлікт інтересів.</w:t>
      </w:r>
    </w:p>
    <w:p w:rsidR="00DA79D9" w:rsidRPr="004E51CB" w:rsidRDefault="00003293" w:rsidP="00003293">
      <w:pPr>
        <w:pStyle w:val="rvps2"/>
        <w:shd w:val="clear" w:color="auto" w:fill="FFFFFF"/>
        <w:spacing w:before="0" w:beforeAutospacing="0" w:after="0" w:afterAutospacing="0"/>
        <w:ind w:firstLine="709"/>
        <w:jc w:val="both"/>
        <w:rPr>
          <w:color w:val="000000" w:themeColor="text1"/>
          <w:sz w:val="28"/>
          <w:szCs w:val="28"/>
          <w:shd w:val="clear" w:color="auto" w:fill="FFFFFF"/>
          <w:lang w:val="uk-UA"/>
        </w:rPr>
      </w:pPr>
      <w:r w:rsidRPr="004E51CB">
        <w:rPr>
          <w:color w:val="000000" w:themeColor="text1"/>
          <w:sz w:val="28"/>
          <w:szCs w:val="28"/>
          <w:shd w:val="clear" w:color="auto" w:fill="FFFFFF"/>
          <w:lang w:val="uk-UA"/>
        </w:rPr>
        <w:t xml:space="preserve">2.3. </w:t>
      </w:r>
      <w:r w:rsidR="00DA79D9" w:rsidRPr="004E51CB">
        <w:rPr>
          <w:color w:val="000000" w:themeColor="text1"/>
          <w:sz w:val="28"/>
          <w:szCs w:val="28"/>
          <w:shd w:val="clear" w:color="auto" w:fill="FFFFFF"/>
          <w:lang w:val="uk-UA"/>
        </w:rPr>
        <w:t>Члени </w:t>
      </w:r>
      <w:r w:rsidR="00DA79D9" w:rsidRPr="004E51CB">
        <w:rPr>
          <w:color w:val="000000" w:themeColor="text1"/>
          <w:sz w:val="28"/>
          <w:szCs w:val="28"/>
          <w:lang w:val="uk-UA"/>
        </w:rPr>
        <w:t>конкурсної</w:t>
      </w:r>
      <w:r w:rsidR="00DA79D9" w:rsidRPr="004E51CB">
        <w:rPr>
          <w:color w:val="000000" w:themeColor="text1"/>
          <w:sz w:val="28"/>
          <w:szCs w:val="28"/>
          <w:shd w:val="clear" w:color="auto" w:fill="FFFFFF"/>
          <w:lang w:val="uk-UA"/>
        </w:rPr>
        <w:t xml:space="preserve"> комісії зобов’язані:</w:t>
      </w:r>
    </w:p>
    <w:p w:rsidR="00DA79D9" w:rsidRPr="004E51CB" w:rsidRDefault="00003293" w:rsidP="00003293">
      <w:pPr>
        <w:pStyle w:val="rvps2"/>
        <w:shd w:val="clear" w:color="auto" w:fill="FFFFFF"/>
        <w:spacing w:before="0" w:beforeAutospacing="0" w:after="0" w:afterAutospacing="0"/>
        <w:ind w:firstLine="709"/>
        <w:jc w:val="both"/>
        <w:rPr>
          <w:color w:val="000000" w:themeColor="text1"/>
          <w:sz w:val="28"/>
          <w:szCs w:val="28"/>
          <w:shd w:val="clear" w:color="auto" w:fill="FFFFFF"/>
          <w:lang w:val="uk-UA"/>
        </w:rPr>
      </w:pPr>
      <w:r w:rsidRPr="004E51CB">
        <w:rPr>
          <w:color w:val="000000" w:themeColor="text1"/>
          <w:sz w:val="28"/>
          <w:szCs w:val="28"/>
          <w:lang w:val="uk-UA"/>
        </w:rPr>
        <w:t xml:space="preserve">- </w:t>
      </w:r>
      <w:r w:rsidR="00DA79D9" w:rsidRPr="004E51CB">
        <w:rPr>
          <w:color w:val="000000" w:themeColor="text1"/>
          <w:sz w:val="28"/>
          <w:szCs w:val="28"/>
          <w:lang w:val="uk-UA"/>
        </w:rPr>
        <w:t>брати участь у роботі конкурсної комісії та голосувати з питань порядку денного;</w:t>
      </w:r>
    </w:p>
    <w:p w:rsidR="00DA79D9" w:rsidRPr="004E51CB" w:rsidRDefault="00003293" w:rsidP="00003293">
      <w:pPr>
        <w:pStyle w:val="rvps2"/>
        <w:shd w:val="clear" w:color="auto" w:fill="FFFFFF"/>
        <w:spacing w:before="0" w:beforeAutospacing="0" w:after="0" w:afterAutospacing="0"/>
        <w:ind w:firstLine="709"/>
        <w:jc w:val="both"/>
        <w:rPr>
          <w:color w:val="000000" w:themeColor="text1"/>
          <w:sz w:val="28"/>
          <w:szCs w:val="28"/>
          <w:lang w:val="uk-UA"/>
        </w:rPr>
      </w:pPr>
      <w:bookmarkStart w:id="9" w:name="n617"/>
      <w:bookmarkEnd w:id="9"/>
      <w:r w:rsidRPr="004E51CB">
        <w:rPr>
          <w:color w:val="000000" w:themeColor="text1"/>
          <w:sz w:val="28"/>
          <w:szCs w:val="28"/>
          <w:lang w:val="uk-UA"/>
        </w:rPr>
        <w:t>- </w:t>
      </w:r>
      <w:r w:rsidR="00DA79D9" w:rsidRPr="004E51CB">
        <w:rPr>
          <w:color w:val="000000" w:themeColor="text1"/>
          <w:sz w:val="28"/>
          <w:szCs w:val="28"/>
          <w:lang w:val="uk-UA"/>
        </w:rPr>
        <w:t>заявляти самовідвід у разі наявності чи настання підстав, що унеможливлюють їх участь у складі конкурсної комісії.</w:t>
      </w:r>
    </w:p>
    <w:p w:rsidR="00DA79D9" w:rsidRPr="004E51CB" w:rsidRDefault="00003293" w:rsidP="00003293">
      <w:pPr>
        <w:pStyle w:val="rvps2"/>
        <w:shd w:val="clear" w:color="auto" w:fill="FFFFFF"/>
        <w:spacing w:before="0" w:beforeAutospacing="0" w:after="0" w:afterAutospacing="0"/>
        <w:ind w:firstLine="709"/>
        <w:jc w:val="both"/>
        <w:rPr>
          <w:color w:val="000000" w:themeColor="text1"/>
          <w:sz w:val="28"/>
          <w:szCs w:val="28"/>
          <w:shd w:val="clear" w:color="auto" w:fill="FFFFFF"/>
          <w:lang w:val="uk-UA"/>
        </w:rPr>
      </w:pPr>
      <w:r w:rsidRPr="004E51CB">
        <w:rPr>
          <w:color w:val="000000" w:themeColor="text1"/>
          <w:sz w:val="28"/>
          <w:szCs w:val="28"/>
          <w:lang w:val="uk-UA"/>
        </w:rPr>
        <w:t xml:space="preserve">2.4. </w:t>
      </w:r>
      <w:r w:rsidR="00DA79D9" w:rsidRPr="004E51CB">
        <w:rPr>
          <w:color w:val="000000" w:themeColor="text1"/>
          <w:sz w:val="28"/>
          <w:szCs w:val="28"/>
          <w:lang w:val="uk-UA"/>
        </w:rPr>
        <w:t>Конкурсна</w:t>
      </w:r>
      <w:r w:rsidR="00DA79D9" w:rsidRPr="004E51CB">
        <w:rPr>
          <w:color w:val="000000" w:themeColor="text1"/>
          <w:sz w:val="28"/>
          <w:szCs w:val="28"/>
          <w:shd w:val="clear" w:color="auto" w:fill="FFFFFF"/>
          <w:lang w:val="uk-UA"/>
        </w:rPr>
        <w:t xml:space="preserve"> комісія є повноважною за умови присутності на засіданні не менше двох </w:t>
      </w:r>
      <w:r w:rsidRPr="004E51CB">
        <w:rPr>
          <w:color w:val="000000" w:themeColor="text1"/>
          <w:sz w:val="28"/>
          <w:szCs w:val="28"/>
          <w:shd w:val="clear" w:color="auto" w:fill="FFFFFF"/>
          <w:lang w:val="uk-UA"/>
        </w:rPr>
        <w:t xml:space="preserve">третин її затвердженого складу. </w:t>
      </w:r>
      <w:r w:rsidR="00DA79D9" w:rsidRPr="004E51CB">
        <w:rPr>
          <w:color w:val="000000" w:themeColor="text1"/>
          <w:sz w:val="28"/>
          <w:szCs w:val="28"/>
          <w:lang w:val="uk-UA"/>
        </w:rPr>
        <w:t>Конкурсна</w:t>
      </w:r>
      <w:r w:rsidR="00DA79D9" w:rsidRPr="004E51CB">
        <w:rPr>
          <w:color w:val="000000" w:themeColor="text1"/>
          <w:sz w:val="28"/>
          <w:szCs w:val="28"/>
          <w:shd w:val="clear" w:color="auto" w:fill="FFFFFF"/>
          <w:lang w:val="uk-UA"/>
        </w:rPr>
        <w:t xml:space="preserve"> комісія приймає рішення більшістю голосів від її затвердженого складу. У разі рівного розподілу гол</w:t>
      </w:r>
      <w:r w:rsidRPr="004E51CB">
        <w:rPr>
          <w:color w:val="000000" w:themeColor="text1"/>
          <w:sz w:val="28"/>
          <w:szCs w:val="28"/>
          <w:shd w:val="clear" w:color="auto" w:fill="FFFFFF"/>
          <w:lang w:val="uk-UA"/>
        </w:rPr>
        <w:t xml:space="preserve">осів вирішальним є голос голови </w:t>
      </w:r>
      <w:r w:rsidR="00DA79D9" w:rsidRPr="004E51CB">
        <w:rPr>
          <w:color w:val="000000" w:themeColor="text1"/>
          <w:sz w:val="28"/>
          <w:szCs w:val="28"/>
          <w:lang w:val="uk-UA"/>
        </w:rPr>
        <w:t>конкурсної</w:t>
      </w:r>
      <w:r w:rsidR="00DA79D9" w:rsidRPr="004E51CB">
        <w:rPr>
          <w:color w:val="000000" w:themeColor="text1"/>
          <w:sz w:val="28"/>
          <w:szCs w:val="28"/>
          <w:shd w:val="clear" w:color="auto" w:fill="FFFFFF"/>
          <w:lang w:val="uk-UA"/>
        </w:rPr>
        <w:t xml:space="preserve"> комісії.</w:t>
      </w:r>
    </w:p>
    <w:p w:rsidR="00DA79D9" w:rsidRPr="004E51CB" w:rsidRDefault="00003293" w:rsidP="00003293">
      <w:pPr>
        <w:pStyle w:val="rvps2"/>
        <w:shd w:val="clear" w:color="auto" w:fill="FFFFFF"/>
        <w:spacing w:before="0" w:beforeAutospacing="0" w:after="0" w:afterAutospacing="0"/>
        <w:ind w:firstLine="709"/>
        <w:jc w:val="both"/>
        <w:rPr>
          <w:color w:val="000000" w:themeColor="text1"/>
          <w:sz w:val="28"/>
          <w:szCs w:val="28"/>
          <w:lang w:val="uk-UA"/>
        </w:rPr>
      </w:pPr>
      <w:r w:rsidRPr="004E51CB">
        <w:rPr>
          <w:color w:val="000000" w:themeColor="text1"/>
          <w:sz w:val="28"/>
          <w:szCs w:val="28"/>
          <w:lang w:val="uk-UA"/>
        </w:rPr>
        <w:t xml:space="preserve">2.5. Рішення </w:t>
      </w:r>
      <w:r w:rsidR="00DA79D9" w:rsidRPr="004E51CB">
        <w:rPr>
          <w:color w:val="000000" w:themeColor="text1"/>
          <w:sz w:val="28"/>
          <w:szCs w:val="28"/>
          <w:lang w:val="uk-UA"/>
        </w:rPr>
        <w:t>конкурсної комісії оформляється протоколом, який підписується всіма присутніми членамиконкурсної комісії та оприлюднюється на офіційному вебсайті засновника протягом наступного робочого дня з дня проведення засіданняконкурсної комісії.</w:t>
      </w:r>
    </w:p>
    <w:p w:rsidR="00DA79D9" w:rsidRPr="004E51CB" w:rsidRDefault="00003293" w:rsidP="00003293">
      <w:pPr>
        <w:pStyle w:val="rvps2"/>
        <w:shd w:val="clear" w:color="auto" w:fill="FFFFFF"/>
        <w:spacing w:before="0" w:beforeAutospacing="0" w:after="0" w:afterAutospacing="0"/>
        <w:ind w:firstLine="709"/>
        <w:jc w:val="both"/>
        <w:rPr>
          <w:color w:val="000000" w:themeColor="text1"/>
          <w:sz w:val="28"/>
          <w:szCs w:val="28"/>
          <w:lang w:val="uk-UA"/>
        </w:rPr>
      </w:pPr>
      <w:bookmarkStart w:id="10" w:name="n620"/>
      <w:bookmarkEnd w:id="10"/>
      <w:r w:rsidRPr="004E51CB">
        <w:rPr>
          <w:color w:val="000000" w:themeColor="text1"/>
          <w:sz w:val="28"/>
          <w:szCs w:val="28"/>
          <w:lang w:val="uk-UA"/>
        </w:rPr>
        <w:t>2.6. </w:t>
      </w:r>
      <w:r w:rsidR="00DA79D9" w:rsidRPr="004E51CB">
        <w:rPr>
          <w:color w:val="000000" w:themeColor="text1"/>
          <w:sz w:val="28"/>
          <w:szCs w:val="28"/>
          <w:lang w:val="uk-UA"/>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w:t>
      </w:r>
      <w:r w:rsidRPr="004E51CB">
        <w:rPr>
          <w:color w:val="000000" w:themeColor="text1"/>
          <w:sz w:val="28"/>
          <w:szCs w:val="28"/>
          <w:lang w:val="uk-UA"/>
        </w:rPr>
        <w:t xml:space="preserve">дь – які втручання в діяльність </w:t>
      </w:r>
      <w:r w:rsidR="00DA79D9" w:rsidRPr="004E51CB">
        <w:rPr>
          <w:color w:val="000000" w:themeColor="text1"/>
          <w:sz w:val="28"/>
          <w:szCs w:val="28"/>
          <w:lang w:val="uk-UA"/>
        </w:rPr>
        <w:t>конкурсної комісії, тиск на членів комісії та учасників конкурсу.</w:t>
      </w:r>
    </w:p>
    <w:p w:rsidR="00DA79D9" w:rsidRPr="004E51CB" w:rsidRDefault="00DA79D9" w:rsidP="00DA79D9">
      <w:pPr>
        <w:pStyle w:val="rvps2"/>
        <w:shd w:val="clear" w:color="auto" w:fill="FFFFFF"/>
        <w:spacing w:before="0" w:beforeAutospacing="0" w:after="0" w:afterAutospacing="0"/>
        <w:ind w:firstLine="708"/>
        <w:jc w:val="both"/>
        <w:rPr>
          <w:color w:val="000000" w:themeColor="text1"/>
          <w:sz w:val="28"/>
          <w:szCs w:val="20"/>
          <w:lang w:val="uk-UA"/>
        </w:rPr>
      </w:pPr>
    </w:p>
    <w:p w:rsidR="00DA79D9" w:rsidRPr="004E51CB" w:rsidRDefault="00DA79D9" w:rsidP="00003293">
      <w:pPr>
        <w:pStyle w:val="rvps2"/>
        <w:shd w:val="clear" w:color="auto" w:fill="FFFFFF"/>
        <w:spacing w:before="0" w:beforeAutospacing="0" w:after="0" w:afterAutospacing="0"/>
        <w:jc w:val="center"/>
        <w:rPr>
          <w:b/>
          <w:color w:val="000000" w:themeColor="text1"/>
          <w:sz w:val="28"/>
          <w:szCs w:val="28"/>
          <w:lang w:val="uk-UA"/>
        </w:rPr>
      </w:pPr>
      <w:r w:rsidRPr="004E51CB">
        <w:rPr>
          <w:b/>
          <w:color w:val="000000" w:themeColor="text1"/>
          <w:sz w:val="28"/>
          <w:szCs w:val="28"/>
          <w:lang w:val="uk-UA"/>
        </w:rPr>
        <w:t>ІІІ. УМОВИ УЧАСТІ У КОНКУРСІ</w:t>
      </w:r>
    </w:p>
    <w:p w:rsidR="00003293" w:rsidRPr="004E51CB" w:rsidRDefault="00003293" w:rsidP="00DA79D9">
      <w:pPr>
        <w:pStyle w:val="rvps2"/>
        <w:shd w:val="clear" w:color="auto" w:fill="FFFFFF"/>
        <w:spacing w:before="0" w:beforeAutospacing="0" w:after="0" w:afterAutospacing="0"/>
        <w:ind w:firstLine="708"/>
        <w:jc w:val="center"/>
        <w:rPr>
          <w:b/>
          <w:color w:val="000000" w:themeColor="text1"/>
          <w:sz w:val="20"/>
          <w:szCs w:val="20"/>
          <w:lang w:val="uk-UA"/>
        </w:rPr>
      </w:pPr>
    </w:p>
    <w:p w:rsidR="00DA79D9" w:rsidRPr="004E51CB" w:rsidRDefault="00003293" w:rsidP="00003293">
      <w:pPr>
        <w:pStyle w:val="rvps2"/>
        <w:shd w:val="clear" w:color="auto" w:fill="FFFFFF"/>
        <w:spacing w:before="0" w:beforeAutospacing="0" w:after="0" w:afterAutospacing="0"/>
        <w:ind w:firstLine="709"/>
        <w:jc w:val="both"/>
        <w:rPr>
          <w:color w:val="000000" w:themeColor="text1"/>
          <w:sz w:val="28"/>
          <w:szCs w:val="28"/>
          <w:lang w:val="uk-UA"/>
        </w:rPr>
      </w:pPr>
      <w:r w:rsidRPr="004E51CB">
        <w:rPr>
          <w:color w:val="000000" w:themeColor="text1"/>
          <w:sz w:val="28"/>
          <w:szCs w:val="28"/>
          <w:lang w:val="uk-UA"/>
        </w:rPr>
        <w:t xml:space="preserve">3.1. </w:t>
      </w:r>
      <w:r w:rsidR="00DA79D9" w:rsidRPr="004E51CB">
        <w:rPr>
          <w:color w:val="000000" w:themeColor="text1"/>
          <w:sz w:val="28"/>
          <w:szCs w:val="28"/>
          <w:lang w:val="uk-UA"/>
        </w:rPr>
        <w:t>Для участі вконкурсі подаються такі документи:</w:t>
      </w:r>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bookmarkStart w:id="11" w:name="n622"/>
      <w:bookmarkEnd w:id="11"/>
      <w:r w:rsidRPr="004E51CB">
        <w:rPr>
          <w:color w:val="000000" w:themeColor="text1"/>
          <w:sz w:val="28"/>
          <w:szCs w:val="28"/>
          <w:lang w:val="uk-UA"/>
        </w:rPr>
        <w:t xml:space="preserve">- </w:t>
      </w:r>
      <w:r w:rsidR="00DA79D9" w:rsidRPr="004E51CB">
        <w:rPr>
          <w:color w:val="000000" w:themeColor="text1"/>
          <w:sz w:val="28"/>
          <w:szCs w:val="28"/>
          <w:lang w:val="uk-UA"/>
        </w:rPr>
        <w:t>заява про участь уконкурсі з наданням згоди на обробку персональних даних відповідно до</w:t>
      </w:r>
      <w:hyperlink r:id="rId7" w:tgtFrame="_blank" w:history="1">
        <w:r w:rsidR="00DA79D9" w:rsidRPr="004E51CB">
          <w:rPr>
            <w:rStyle w:val="a8"/>
            <w:color w:val="000000" w:themeColor="text1"/>
            <w:sz w:val="28"/>
            <w:szCs w:val="28"/>
            <w:u w:val="none"/>
            <w:lang w:val="uk-UA"/>
          </w:rPr>
          <w:t>Закону України</w:t>
        </w:r>
      </w:hyperlink>
      <w:r w:rsidR="00DA79D9" w:rsidRPr="004E51CB">
        <w:rPr>
          <w:color w:val="000000" w:themeColor="text1"/>
          <w:sz w:val="28"/>
          <w:szCs w:val="28"/>
          <w:lang w:val="uk-UA"/>
        </w:rPr>
        <w:t>«Про захист персональних даних»;</w:t>
      </w:r>
      <w:bookmarkStart w:id="12" w:name="n623"/>
      <w:bookmarkEnd w:id="12"/>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автобіографія та/або резюме (за вибором учасникаконкурсу);</w:t>
      </w:r>
      <w:bookmarkStart w:id="13" w:name="n624"/>
      <w:bookmarkEnd w:id="13"/>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копія паспорта громадянина України;</w:t>
      </w:r>
      <w:bookmarkStart w:id="14" w:name="n625"/>
      <w:bookmarkEnd w:id="14"/>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копія документа про вищу освіту (з додатком, що є його невід’ємною частиною) не нижче освітнього ступеня магістра (спеціаліста);</w:t>
      </w:r>
      <w:bookmarkStart w:id="15" w:name="n626"/>
      <w:bookmarkEnd w:id="15"/>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документ, що підтверджує вільне володіння державною мовою;</w:t>
      </w:r>
      <w:bookmarkStart w:id="16" w:name="n627"/>
      <w:bookmarkEnd w:id="16"/>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копія трудової книжки чи інших документів, що підтверджують стажпедагогічної (науково-педагогічної) роботи не менше трьох років на день їх подання (крім приватних та корпоративних закладів освіти);</w:t>
      </w:r>
      <w:bookmarkStart w:id="17" w:name="n628"/>
      <w:bookmarkEnd w:id="17"/>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довідка про відсутність судимості;</w:t>
      </w:r>
      <w:bookmarkStart w:id="18" w:name="n629"/>
      <w:bookmarkEnd w:id="18"/>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довідка про проходження попереднього (періодичного) психіатричного огляду;</w:t>
      </w:r>
      <w:bookmarkStart w:id="19" w:name="n630"/>
      <w:bookmarkEnd w:id="19"/>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lastRenderedPageBreak/>
        <w:t xml:space="preserve">- </w:t>
      </w:r>
      <w:r w:rsidR="00DA79D9" w:rsidRPr="004E51CB">
        <w:rPr>
          <w:color w:val="000000" w:themeColor="text1"/>
          <w:sz w:val="28"/>
          <w:szCs w:val="28"/>
          <w:lang w:val="uk-UA"/>
        </w:rPr>
        <w:t>мотиваційний лист, складений у довільній формі.</w:t>
      </w:r>
    </w:p>
    <w:p w:rsidR="00DA79D9" w:rsidRPr="004E51CB" w:rsidRDefault="00003293" w:rsidP="00003293">
      <w:pPr>
        <w:ind w:firstLine="708"/>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інші документи (за бажанням), що підтверджують професійні та/або моральні якості.</w:t>
      </w:r>
    </w:p>
    <w:p w:rsidR="00DA79D9" w:rsidRPr="004E51CB" w:rsidRDefault="00DA79D9" w:rsidP="00003293">
      <w:pPr>
        <w:pStyle w:val="rvps2"/>
        <w:shd w:val="clear" w:color="auto" w:fill="FFFFFF"/>
        <w:spacing w:before="0" w:beforeAutospacing="0" w:after="0" w:afterAutospacing="0"/>
        <w:ind w:firstLine="709"/>
        <w:jc w:val="both"/>
        <w:rPr>
          <w:color w:val="000000" w:themeColor="text1"/>
          <w:sz w:val="28"/>
          <w:szCs w:val="28"/>
          <w:lang w:val="uk-UA"/>
        </w:rPr>
      </w:pPr>
      <w:r w:rsidRPr="004E51CB">
        <w:rPr>
          <w:color w:val="000000" w:themeColor="text1"/>
          <w:sz w:val="28"/>
          <w:szCs w:val="28"/>
          <w:lang w:val="uk-UA"/>
        </w:rPr>
        <w:t xml:space="preserve">Визначені у цьому пункті документи подаються особисто (або уповноваженою згідно з довіреністю особою) доконкурсної комісії у визначений в оголошенні строк, </w:t>
      </w:r>
      <w:r w:rsidR="00003293" w:rsidRPr="004E51CB">
        <w:rPr>
          <w:color w:val="000000" w:themeColor="text1"/>
          <w:sz w:val="28"/>
          <w:szCs w:val="28"/>
          <w:lang w:val="uk-UA"/>
        </w:rPr>
        <w:t>що може становити від 20 до 30 календарних днів з дня оприлюднення оголошення про проведення конкурсу</w:t>
      </w:r>
      <w:r w:rsidRPr="004E51CB">
        <w:rPr>
          <w:color w:val="000000" w:themeColor="text1"/>
          <w:sz w:val="28"/>
          <w:szCs w:val="28"/>
          <w:lang w:val="uk-UA"/>
        </w:rPr>
        <w:t>.</w:t>
      </w:r>
      <w:bookmarkStart w:id="20" w:name="n633"/>
      <w:bookmarkEnd w:id="20"/>
    </w:p>
    <w:p w:rsidR="00DA79D9" w:rsidRPr="004E51CB" w:rsidRDefault="00DA79D9" w:rsidP="00003293">
      <w:pPr>
        <w:pStyle w:val="rvps2"/>
        <w:shd w:val="clear" w:color="auto" w:fill="FFFFFF"/>
        <w:spacing w:before="0" w:beforeAutospacing="0" w:after="0" w:afterAutospacing="0"/>
        <w:ind w:firstLine="709"/>
        <w:jc w:val="both"/>
        <w:rPr>
          <w:color w:val="000000" w:themeColor="text1"/>
          <w:sz w:val="28"/>
          <w:szCs w:val="28"/>
          <w:lang w:val="uk-UA"/>
        </w:rPr>
      </w:pPr>
      <w:r w:rsidRPr="004E51CB">
        <w:rPr>
          <w:color w:val="000000" w:themeColor="text1"/>
          <w:sz w:val="28"/>
          <w:szCs w:val="28"/>
          <w:lang w:val="uk-UA"/>
        </w:rPr>
        <w:t>Уповноважена особа приймає документи за описом, копію якого надає особі, яка їх подає.</w:t>
      </w:r>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3.2. </w:t>
      </w:r>
      <w:r w:rsidR="00DA79D9" w:rsidRPr="004E51CB">
        <w:rPr>
          <w:color w:val="000000" w:themeColor="text1"/>
          <w:sz w:val="28"/>
          <w:szCs w:val="28"/>
          <w:lang w:val="uk-UA"/>
        </w:rPr>
        <w:t>Протягом п’яти робочих днів з дня завершення строку подання д</w:t>
      </w:r>
      <w:r w:rsidRPr="004E51CB">
        <w:rPr>
          <w:color w:val="000000" w:themeColor="text1"/>
          <w:sz w:val="28"/>
          <w:szCs w:val="28"/>
          <w:lang w:val="uk-UA"/>
        </w:rPr>
        <w:t xml:space="preserve">окументів для участі в конкурсі </w:t>
      </w:r>
      <w:r w:rsidR="00DA79D9" w:rsidRPr="004E51CB">
        <w:rPr>
          <w:color w:val="000000" w:themeColor="text1"/>
          <w:sz w:val="28"/>
          <w:szCs w:val="28"/>
          <w:lang w:val="uk-UA"/>
        </w:rPr>
        <w:t>конкурсна комісія:</w:t>
      </w:r>
      <w:bookmarkStart w:id="21" w:name="n635"/>
      <w:bookmarkEnd w:id="21"/>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перевіряє подані документи щодо відповідності установленим вимогам;</w:t>
      </w:r>
      <w:bookmarkStart w:id="22" w:name="n636"/>
      <w:bookmarkEnd w:id="22"/>
    </w:p>
    <w:p w:rsidR="00DA79D9" w:rsidRPr="004E51CB" w:rsidRDefault="00DA79D9" w:rsidP="00003293">
      <w:pPr>
        <w:pStyle w:val="rvps2"/>
        <w:shd w:val="clear" w:color="auto" w:fill="FFFFFF"/>
        <w:spacing w:before="0" w:beforeAutospacing="0" w:after="0" w:afterAutospacing="0"/>
        <w:jc w:val="both"/>
        <w:rPr>
          <w:color w:val="000000" w:themeColor="text1"/>
          <w:sz w:val="28"/>
          <w:szCs w:val="28"/>
          <w:lang w:val="uk-UA"/>
        </w:rPr>
      </w:pPr>
      <w:r w:rsidRPr="004E51CB">
        <w:rPr>
          <w:color w:val="000000" w:themeColor="text1"/>
          <w:sz w:val="28"/>
          <w:szCs w:val="28"/>
          <w:lang w:val="uk-UA"/>
        </w:rPr>
        <w:t>приймає рішення про допущення та/або недопущення до участі уконкурсі;</w:t>
      </w:r>
      <w:bookmarkStart w:id="23" w:name="n637"/>
      <w:bookmarkEnd w:id="23"/>
    </w:p>
    <w:p w:rsidR="00003293"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 </w:t>
      </w:r>
      <w:r w:rsidR="00DA79D9" w:rsidRPr="004E51CB">
        <w:rPr>
          <w:color w:val="000000" w:themeColor="text1"/>
          <w:sz w:val="28"/>
          <w:szCs w:val="28"/>
          <w:lang w:val="uk-UA"/>
        </w:rPr>
        <w:t>оприлюднює на офіційному вебсайті засновника перелік осіб, допущених до участі уконкурсному відборі (далі – кандидати).</w:t>
      </w:r>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3.3. </w:t>
      </w:r>
      <w:r w:rsidR="00DA79D9" w:rsidRPr="004E51CB">
        <w:rPr>
          <w:color w:val="000000" w:themeColor="text1"/>
          <w:sz w:val="28"/>
          <w:szCs w:val="28"/>
          <w:lang w:val="uk-UA"/>
        </w:rPr>
        <w:t>До участі уконкурсі не можуть бути допущені особи, які:</w:t>
      </w:r>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bookmarkStart w:id="24" w:name="n639"/>
      <w:bookmarkEnd w:id="24"/>
      <w:r w:rsidRPr="004E51CB">
        <w:rPr>
          <w:color w:val="000000" w:themeColor="text1"/>
          <w:sz w:val="28"/>
          <w:szCs w:val="28"/>
          <w:lang w:val="uk-UA"/>
        </w:rPr>
        <w:t xml:space="preserve">- </w:t>
      </w:r>
      <w:r w:rsidR="00DA79D9" w:rsidRPr="004E51CB">
        <w:rPr>
          <w:color w:val="000000" w:themeColor="text1"/>
          <w:sz w:val="28"/>
          <w:szCs w:val="28"/>
          <w:lang w:val="uk-UA"/>
        </w:rPr>
        <w:t>не можуть обіймати посаду керівника закладу загальної середньої освіти відповідно до Закону України «Про повну загальну середню освіту»;</w:t>
      </w:r>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bookmarkStart w:id="25" w:name="n640"/>
      <w:bookmarkEnd w:id="25"/>
      <w:r w:rsidRPr="004E51CB">
        <w:rPr>
          <w:color w:val="000000" w:themeColor="text1"/>
          <w:sz w:val="28"/>
          <w:szCs w:val="28"/>
          <w:lang w:val="uk-UA"/>
        </w:rPr>
        <w:t xml:space="preserve">- </w:t>
      </w:r>
      <w:r w:rsidR="00DA79D9" w:rsidRPr="004E51CB">
        <w:rPr>
          <w:color w:val="000000" w:themeColor="text1"/>
          <w:sz w:val="28"/>
          <w:szCs w:val="28"/>
          <w:lang w:val="uk-UA"/>
        </w:rPr>
        <w:t>подали не всі документи, визначені у пункті 3.1. цього Положення, для участі вконкурсі;</w:t>
      </w:r>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bookmarkStart w:id="26" w:name="n641"/>
      <w:bookmarkEnd w:id="26"/>
      <w:r w:rsidRPr="004E51CB">
        <w:rPr>
          <w:color w:val="000000" w:themeColor="text1"/>
          <w:sz w:val="28"/>
          <w:szCs w:val="28"/>
          <w:lang w:val="uk-UA"/>
        </w:rPr>
        <w:t xml:space="preserve">- </w:t>
      </w:r>
      <w:r w:rsidR="00DA79D9" w:rsidRPr="004E51CB">
        <w:rPr>
          <w:color w:val="000000" w:themeColor="text1"/>
          <w:sz w:val="28"/>
          <w:szCs w:val="28"/>
          <w:lang w:val="uk-UA"/>
        </w:rPr>
        <w:t>подали документи після завершення строку їх подання.</w:t>
      </w:r>
    </w:p>
    <w:p w:rsidR="00DA79D9" w:rsidRPr="004E51CB" w:rsidRDefault="00DA79D9" w:rsidP="00DA79D9">
      <w:pPr>
        <w:pStyle w:val="rvps2"/>
        <w:shd w:val="clear" w:color="auto" w:fill="FFFFFF"/>
        <w:spacing w:before="0" w:beforeAutospacing="0" w:after="0" w:afterAutospacing="0"/>
        <w:ind w:left="1170"/>
        <w:jc w:val="center"/>
        <w:rPr>
          <w:b/>
          <w:color w:val="000000" w:themeColor="text1"/>
          <w:sz w:val="28"/>
          <w:szCs w:val="20"/>
          <w:lang w:val="uk-UA"/>
        </w:rPr>
      </w:pPr>
    </w:p>
    <w:p w:rsidR="00DA79D9" w:rsidRPr="004E51CB" w:rsidRDefault="00DA79D9" w:rsidP="00003293">
      <w:pPr>
        <w:pStyle w:val="rvps2"/>
        <w:shd w:val="clear" w:color="auto" w:fill="FFFFFF"/>
        <w:spacing w:before="0" w:beforeAutospacing="0" w:after="0" w:afterAutospacing="0"/>
        <w:jc w:val="center"/>
        <w:rPr>
          <w:b/>
          <w:color w:val="000000" w:themeColor="text1"/>
          <w:sz w:val="28"/>
          <w:szCs w:val="28"/>
          <w:lang w:val="uk-UA"/>
        </w:rPr>
      </w:pPr>
      <w:r w:rsidRPr="004E51CB">
        <w:rPr>
          <w:b/>
          <w:color w:val="000000" w:themeColor="text1"/>
          <w:sz w:val="28"/>
          <w:szCs w:val="28"/>
          <w:lang w:val="uk-UA"/>
        </w:rPr>
        <w:t>IV. ОРГАНІЗАЦІЯ ПРОВЕДЕННЯ КОНКУРСУ</w:t>
      </w:r>
    </w:p>
    <w:p w:rsidR="00003293" w:rsidRPr="004E51CB" w:rsidRDefault="00003293" w:rsidP="00003293">
      <w:pPr>
        <w:pStyle w:val="rvps2"/>
        <w:shd w:val="clear" w:color="auto" w:fill="FFFFFF"/>
        <w:spacing w:before="0" w:beforeAutospacing="0" w:after="0" w:afterAutospacing="0"/>
        <w:jc w:val="center"/>
        <w:rPr>
          <w:b/>
          <w:color w:val="000000" w:themeColor="text1"/>
          <w:sz w:val="20"/>
          <w:szCs w:val="20"/>
          <w:lang w:val="uk-UA"/>
        </w:rPr>
      </w:pPr>
    </w:p>
    <w:p w:rsidR="00DA79D9" w:rsidRPr="004E51CB" w:rsidRDefault="00003293" w:rsidP="00003293">
      <w:pPr>
        <w:ind w:firstLine="708"/>
        <w:jc w:val="both"/>
        <w:rPr>
          <w:color w:val="000000" w:themeColor="text1"/>
          <w:sz w:val="28"/>
          <w:szCs w:val="28"/>
          <w:shd w:val="clear" w:color="auto" w:fill="FFFFFF"/>
          <w:lang w:val="uk-UA"/>
        </w:rPr>
      </w:pPr>
      <w:r w:rsidRPr="004E51CB">
        <w:rPr>
          <w:color w:val="000000" w:themeColor="text1"/>
          <w:sz w:val="28"/>
          <w:szCs w:val="28"/>
          <w:shd w:val="clear" w:color="auto" w:fill="FFFFFF"/>
          <w:lang w:val="uk-UA"/>
        </w:rPr>
        <w:t xml:space="preserve">4.1. </w:t>
      </w:r>
      <w:r w:rsidR="00DA79D9" w:rsidRPr="004E51CB">
        <w:rPr>
          <w:color w:val="000000" w:themeColor="text1"/>
          <w:sz w:val="28"/>
          <w:szCs w:val="28"/>
          <w:shd w:val="clear" w:color="auto" w:fill="FFFFFF"/>
          <w:lang w:val="uk-UA"/>
        </w:rPr>
        <w:t>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органів громадського самоврядування такого закладу не пізніше п’яти робочих днів до початку проведення </w:t>
      </w:r>
      <w:r w:rsidR="00DA79D9" w:rsidRPr="004E51CB">
        <w:rPr>
          <w:color w:val="000000" w:themeColor="text1"/>
          <w:sz w:val="28"/>
          <w:szCs w:val="28"/>
          <w:lang w:val="uk-UA"/>
        </w:rPr>
        <w:t>конкурсного</w:t>
      </w:r>
      <w:r w:rsidR="00DA79D9" w:rsidRPr="004E51CB">
        <w:rPr>
          <w:color w:val="000000" w:themeColor="text1"/>
          <w:sz w:val="28"/>
          <w:szCs w:val="28"/>
          <w:shd w:val="clear" w:color="auto" w:fill="FFFFFF"/>
          <w:lang w:val="uk-UA"/>
        </w:rPr>
        <w:t xml:space="preserve"> відбору.</w:t>
      </w:r>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r w:rsidRPr="004E51CB">
        <w:rPr>
          <w:color w:val="000000" w:themeColor="text1"/>
          <w:sz w:val="28"/>
          <w:szCs w:val="28"/>
          <w:lang w:val="uk-UA"/>
        </w:rPr>
        <w:t xml:space="preserve">4.2. </w:t>
      </w:r>
      <w:r w:rsidR="00DA79D9" w:rsidRPr="004E51CB">
        <w:rPr>
          <w:color w:val="000000" w:themeColor="text1"/>
          <w:sz w:val="28"/>
          <w:szCs w:val="28"/>
          <w:lang w:val="uk-UA"/>
        </w:rPr>
        <w:t>Конкурсний відбір переможця конкурсу здійснюється за результатами:</w:t>
      </w:r>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bookmarkStart w:id="27" w:name="n644"/>
      <w:bookmarkEnd w:id="27"/>
      <w:r w:rsidRPr="004E51CB">
        <w:rPr>
          <w:color w:val="000000" w:themeColor="text1"/>
          <w:sz w:val="28"/>
          <w:szCs w:val="28"/>
          <w:lang w:val="uk-UA"/>
        </w:rPr>
        <w:t xml:space="preserve">- </w:t>
      </w:r>
      <w:r w:rsidR="00DA79D9" w:rsidRPr="004E51CB">
        <w:rPr>
          <w:color w:val="000000" w:themeColor="text1"/>
          <w:sz w:val="28"/>
          <w:szCs w:val="28"/>
          <w:lang w:val="uk-UA"/>
        </w:rPr>
        <w:t>перевірки знання законодавства у сфері загальної середньої освіти, зокрема</w:t>
      </w:r>
      <w:r w:rsidRPr="004E51CB">
        <w:rPr>
          <w:color w:val="000000" w:themeColor="text1"/>
          <w:sz w:val="28"/>
          <w:szCs w:val="28"/>
          <w:lang w:val="uk-UA"/>
        </w:rPr>
        <w:t>,</w:t>
      </w:r>
      <w:r w:rsidR="00DA79D9" w:rsidRPr="004E51CB">
        <w:rPr>
          <w:color w:val="000000" w:themeColor="text1"/>
          <w:sz w:val="28"/>
          <w:szCs w:val="28"/>
          <w:lang w:val="uk-UA"/>
        </w:rPr>
        <w:t xml:space="preserve"> Закону України «Про освіту», </w:t>
      </w:r>
      <w:hyperlink r:id="rId8" w:tgtFrame="_blank" w:history="1">
        <w:r w:rsidR="00DA79D9" w:rsidRPr="004E51CB">
          <w:rPr>
            <w:rStyle w:val="a8"/>
            <w:color w:val="000000" w:themeColor="text1"/>
            <w:sz w:val="28"/>
            <w:szCs w:val="28"/>
            <w:u w:val="none"/>
            <w:lang w:val="uk-UA"/>
          </w:rPr>
          <w:t>Закону України</w:t>
        </w:r>
      </w:hyperlink>
      <w:r w:rsidR="00DA79D9" w:rsidRPr="004E51CB">
        <w:rPr>
          <w:color w:val="000000" w:themeColor="text1"/>
          <w:sz w:val="28"/>
          <w:szCs w:val="28"/>
          <w:lang w:val="uk-UA"/>
        </w:rPr>
        <w:t> «Про повну загальну середн</w:t>
      </w:r>
      <w:r w:rsidRPr="004E51CB">
        <w:rPr>
          <w:color w:val="000000" w:themeColor="text1"/>
          <w:sz w:val="28"/>
          <w:szCs w:val="28"/>
          <w:lang w:val="uk-UA"/>
        </w:rPr>
        <w:t>ю освіту» та інших нормативно-</w:t>
      </w:r>
      <w:r w:rsidR="00DA79D9" w:rsidRPr="004E51CB">
        <w:rPr>
          <w:color w:val="000000" w:themeColor="text1"/>
          <w:sz w:val="28"/>
          <w:szCs w:val="28"/>
          <w:lang w:val="uk-UA"/>
        </w:rPr>
        <w:t>правових актів у сфері загальної середньої освіти;</w:t>
      </w:r>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bookmarkStart w:id="28" w:name="n645"/>
      <w:bookmarkEnd w:id="28"/>
      <w:r w:rsidRPr="004E51CB">
        <w:rPr>
          <w:color w:val="000000" w:themeColor="text1"/>
          <w:sz w:val="28"/>
          <w:szCs w:val="28"/>
          <w:lang w:val="uk-UA"/>
        </w:rPr>
        <w:t xml:space="preserve">- </w:t>
      </w:r>
      <w:r w:rsidR="00DA79D9" w:rsidRPr="004E51CB">
        <w:rPr>
          <w:color w:val="000000" w:themeColor="text1"/>
          <w:sz w:val="28"/>
          <w:szCs w:val="28"/>
          <w:lang w:val="uk-UA"/>
        </w:rPr>
        <w:t>перевірки професійних компетентностей шляхом письмового виконання ситуаційного завдання;</w:t>
      </w:r>
    </w:p>
    <w:p w:rsidR="00DA79D9" w:rsidRPr="004E51CB" w:rsidRDefault="00003293" w:rsidP="00003293">
      <w:pPr>
        <w:pStyle w:val="rvps2"/>
        <w:shd w:val="clear" w:color="auto" w:fill="FFFFFF"/>
        <w:spacing w:before="0" w:beforeAutospacing="0" w:after="0" w:afterAutospacing="0"/>
        <w:ind w:firstLine="708"/>
        <w:jc w:val="both"/>
        <w:rPr>
          <w:color w:val="000000" w:themeColor="text1"/>
          <w:sz w:val="28"/>
          <w:szCs w:val="28"/>
          <w:lang w:val="uk-UA"/>
        </w:rPr>
      </w:pPr>
      <w:bookmarkStart w:id="29" w:name="n646"/>
      <w:bookmarkEnd w:id="29"/>
      <w:r w:rsidRPr="004E51CB">
        <w:rPr>
          <w:color w:val="000000" w:themeColor="text1"/>
          <w:sz w:val="28"/>
          <w:szCs w:val="28"/>
          <w:lang w:val="uk-UA"/>
        </w:rPr>
        <w:t xml:space="preserve">- </w:t>
      </w:r>
      <w:r w:rsidR="00DA79D9" w:rsidRPr="004E51CB">
        <w:rPr>
          <w:color w:val="000000" w:themeColor="text1"/>
          <w:sz w:val="28"/>
          <w:szCs w:val="28"/>
          <w:lang w:val="uk-UA"/>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членівко</w:t>
      </w:r>
      <w:r w:rsidRPr="004E51CB">
        <w:rPr>
          <w:color w:val="000000" w:themeColor="text1"/>
          <w:sz w:val="28"/>
          <w:szCs w:val="28"/>
          <w:lang w:val="uk-UA"/>
        </w:rPr>
        <w:t xml:space="preserve">нкурсної комісії в межах змісту </w:t>
      </w:r>
      <w:r w:rsidR="00DA79D9" w:rsidRPr="004E51CB">
        <w:rPr>
          <w:color w:val="000000" w:themeColor="text1"/>
          <w:sz w:val="28"/>
          <w:szCs w:val="28"/>
          <w:lang w:val="uk-UA"/>
        </w:rPr>
        <w:t>конкурсного випробування.</w:t>
      </w:r>
    </w:p>
    <w:p w:rsidR="00DA79D9" w:rsidRPr="004E51CB" w:rsidRDefault="006571E4" w:rsidP="00003293">
      <w:pPr>
        <w:shd w:val="clear" w:color="auto" w:fill="FFFFFF"/>
        <w:ind w:firstLine="708"/>
        <w:jc w:val="both"/>
        <w:rPr>
          <w:color w:val="000000" w:themeColor="text1"/>
          <w:sz w:val="28"/>
          <w:szCs w:val="28"/>
          <w:lang w:val="uk-UA" w:eastAsia="uk-UA"/>
        </w:rPr>
      </w:pPr>
      <w:r w:rsidRPr="004E51CB">
        <w:rPr>
          <w:color w:val="000000" w:themeColor="text1"/>
          <w:sz w:val="28"/>
          <w:szCs w:val="28"/>
          <w:shd w:val="clear" w:color="auto" w:fill="FFFFFF"/>
          <w:lang w:val="uk-UA"/>
        </w:rPr>
        <w:t>4.3. </w:t>
      </w:r>
      <w:r w:rsidR="00DA79D9" w:rsidRPr="004E51CB">
        <w:rPr>
          <w:color w:val="000000" w:themeColor="text1"/>
          <w:sz w:val="28"/>
          <w:szCs w:val="28"/>
          <w:shd w:val="clear" w:color="auto" w:fill="FFFFFF"/>
          <w:lang w:val="uk-UA"/>
        </w:rPr>
        <w:t xml:space="preserve">Засновник зобов’язаний забезпечити відеофіксацію та </w:t>
      </w:r>
      <w:r w:rsidRPr="004E51CB">
        <w:rPr>
          <w:color w:val="000000" w:themeColor="text1"/>
          <w:sz w:val="28"/>
          <w:szCs w:val="28"/>
          <w:shd w:val="clear" w:color="auto" w:fill="FFFFFF"/>
          <w:lang w:val="uk-UA"/>
        </w:rPr>
        <w:t xml:space="preserve">(за можливості) відео трансляцію </w:t>
      </w:r>
      <w:r w:rsidR="00DA79D9" w:rsidRPr="004E51CB">
        <w:rPr>
          <w:color w:val="000000" w:themeColor="text1"/>
          <w:sz w:val="28"/>
          <w:szCs w:val="28"/>
          <w:lang w:val="uk-UA"/>
        </w:rPr>
        <w:t>конкурсного</w:t>
      </w:r>
      <w:r w:rsidR="00DA79D9" w:rsidRPr="004E51CB">
        <w:rPr>
          <w:color w:val="000000" w:themeColor="text1"/>
          <w:sz w:val="28"/>
          <w:szCs w:val="28"/>
          <w:shd w:val="clear" w:color="auto" w:fill="FFFFFF"/>
          <w:lang w:val="uk-UA"/>
        </w:rPr>
        <w:t xml:space="preserve"> відбору з подальшим оприлюдненням на своєму офіційному вебсайті відеозапису протягом одного робочого дня з дня його проведення.</w:t>
      </w:r>
    </w:p>
    <w:p w:rsidR="00DA79D9" w:rsidRPr="004E51CB" w:rsidRDefault="00DA79D9" w:rsidP="00DA79D9">
      <w:pPr>
        <w:shd w:val="clear" w:color="auto" w:fill="FFFFFF"/>
        <w:ind w:firstLine="709"/>
        <w:jc w:val="both"/>
        <w:rPr>
          <w:color w:val="000000" w:themeColor="text1"/>
          <w:shd w:val="clear" w:color="auto" w:fill="FFFFFF"/>
          <w:lang w:val="uk-UA"/>
        </w:rPr>
      </w:pPr>
    </w:p>
    <w:p w:rsidR="00DA79D9" w:rsidRPr="004E51CB" w:rsidRDefault="00DA79D9" w:rsidP="006571E4">
      <w:pPr>
        <w:shd w:val="clear" w:color="auto" w:fill="FDFDFD"/>
        <w:jc w:val="center"/>
        <w:rPr>
          <w:b/>
          <w:color w:val="000000" w:themeColor="text1"/>
          <w:sz w:val="28"/>
          <w:szCs w:val="28"/>
          <w:lang w:val="uk-UA" w:eastAsia="uk-UA"/>
        </w:rPr>
      </w:pPr>
      <w:r w:rsidRPr="004E51CB">
        <w:rPr>
          <w:b/>
          <w:color w:val="000000" w:themeColor="text1"/>
          <w:sz w:val="28"/>
          <w:szCs w:val="28"/>
          <w:lang w:val="uk-UA" w:eastAsia="uk-UA"/>
        </w:rPr>
        <w:lastRenderedPageBreak/>
        <w:t>V. КОНКУРСНІ ВИПРОБУВАННЯ ТА КРИТЕРІЇ ОЦІНЮВАННЯ</w:t>
      </w:r>
    </w:p>
    <w:p w:rsidR="006571E4" w:rsidRPr="004E51CB" w:rsidRDefault="006571E4" w:rsidP="006571E4">
      <w:pPr>
        <w:shd w:val="clear" w:color="auto" w:fill="FDFDFD"/>
        <w:jc w:val="center"/>
        <w:rPr>
          <w:b/>
          <w:color w:val="000000" w:themeColor="text1"/>
          <w:lang w:val="uk-UA" w:eastAsia="uk-UA"/>
        </w:rPr>
      </w:pPr>
    </w:p>
    <w:p w:rsidR="006571E4" w:rsidRPr="004E51CB" w:rsidRDefault="006571E4" w:rsidP="006571E4">
      <w:pPr>
        <w:pStyle w:val="rvps2"/>
        <w:shd w:val="clear" w:color="auto" w:fill="FFFFFF"/>
        <w:spacing w:before="0" w:beforeAutospacing="0" w:after="0" w:afterAutospacing="0"/>
        <w:ind w:firstLine="709"/>
        <w:jc w:val="both"/>
        <w:rPr>
          <w:color w:val="000000" w:themeColor="text1"/>
          <w:sz w:val="28"/>
          <w:szCs w:val="28"/>
          <w:lang w:val="uk-UA"/>
        </w:rPr>
      </w:pPr>
      <w:r w:rsidRPr="004E51CB">
        <w:rPr>
          <w:color w:val="000000" w:themeColor="text1"/>
          <w:sz w:val="28"/>
          <w:szCs w:val="28"/>
          <w:lang w:val="uk-UA"/>
        </w:rPr>
        <w:t xml:space="preserve">5.1. </w:t>
      </w:r>
      <w:r w:rsidR="00DA79D9" w:rsidRPr="004E51CB">
        <w:rPr>
          <w:color w:val="000000" w:themeColor="text1"/>
          <w:sz w:val="28"/>
          <w:szCs w:val="28"/>
          <w:lang w:val="uk-UA"/>
        </w:rPr>
        <w:t>Форма перевірки знання законодавства – письмове тестування.</w:t>
      </w:r>
    </w:p>
    <w:p w:rsidR="00CC52ED" w:rsidRPr="004E51CB" w:rsidRDefault="006571E4" w:rsidP="00CC52ED">
      <w:pPr>
        <w:pStyle w:val="rvps2"/>
        <w:shd w:val="clear" w:color="auto" w:fill="FFFFFF"/>
        <w:spacing w:before="0" w:beforeAutospacing="0" w:after="0" w:afterAutospacing="0"/>
        <w:ind w:firstLine="709"/>
        <w:jc w:val="both"/>
        <w:rPr>
          <w:color w:val="000000" w:themeColor="text1"/>
          <w:sz w:val="28"/>
          <w:szCs w:val="28"/>
          <w:lang w:val="uk-UA" w:eastAsia="uk-UA"/>
        </w:rPr>
      </w:pPr>
      <w:r w:rsidRPr="004E51CB">
        <w:rPr>
          <w:color w:val="000000" w:themeColor="text1"/>
          <w:sz w:val="28"/>
          <w:szCs w:val="28"/>
          <w:lang w:val="uk-UA"/>
        </w:rPr>
        <w:t>5.2. </w:t>
      </w:r>
      <w:r w:rsidR="00DA79D9" w:rsidRPr="004E51CB">
        <w:rPr>
          <w:color w:val="000000" w:themeColor="text1"/>
          <w:sz w:val="28"/>
          <w:szCs w:val="28"/>
          <w:lang w:val="uk-UA" w:eastAsia="uk-UA"/>
        </w:rPr>
        <w:t xml:space="preserve">Тестування містить 30 тестових завдань, які </w:t>
      </w:r>
      <w:r w:rsidR="00C420C6" w:rsidRPr="004E51CB">
        <w:rPr>
          <w:color w:val="000000" w:themeColor="text1"/>
          <w:sz w:val="28"/>
          <w:szCs w:val="28"/>
          <w:lang w:val="uk-UA" w:eastAsia="uk-UA"/>
        </w:rPr>
        <w:t xml:space="preserve">складаються на </w:t>
      </w:r>
      <w:r w:rsidR="00CC52ED" w:rsidRPr="004E51CB">
        <w:rPr>
          <w:color w:val="000000" w:themeColor="text1"/>
          <w:sz w:val="28"/>
          <w:szCs w:val="28"/>
          <w:lang w:val="uk-UA" w:eastAsia="uk-UA"/>
        </w:rPr>
        <w:t xml:space="preserve">основі питань з Примірного переліку питань для перевірки знання законодавства у сфері загальної середньої освіти, затвердженого наказом Міністерства освіти і науки України від 19 травня 2020 року № 654. </w:t>
      </w:r>
    </w:p>
    <w:p w:rsidR="00CC52ED" w:rsidRPr="004E51CB" w:rsidRDefault="00CC52ED" w:rsidP="006571E4">
      <w:pPr>
        <w:pStyle w:val="rvps2"/>
        <w:shd w:val="clear" w:color="auto" w:fill="FFFFFF"/>
        <w:spacing w:before="0" w:beforeAutospacing="0" w:after="0" w:afterAutospacing="0"/>
        <w:ind w:firstLine="709"/>
        <w:jc w:val="both"/>
        <w:rPr>
          <w:color w:val="000000" w:themeColor="text1"/>
          <w:sz w:val="28"/>
          <w:szCs w:val="28"/>
          <w:lang w:val="uk-UA" w:eastAsia="uk-UA"/>
        </w:rPr>
      </w:pPr>
      <w:r w:rsidRPr="004E51CB">
        <w:rPr>
          <w:color w:val="000000" w:themeColor="text1"/>
          <w:sz w:val="28"/>
          <w:szCs w:val="28"/>
          <w:lang w:val="uk-UA" w:eastAsia="uk-UA"/>
        </w:rPr>
        <w:t xml:space="preserve">5.3. Складання переліку питань до кожного конкурсу забезпечує </w:t>
      </w:r>
      <w:r w:rsidRPr="004E51CB">
        <w:rPr>
          <w:color w:val="000000" w:themeColor="text1"/>
          <w:sz w:val="28"/>
          <w:szCs w:val="28"/>
          <w:shd w:val="clear" w:color="auto" w:fill="FFFFFF"/>
          <w:lang w:val="uk-UA"/>
        </w:rPr>
        <w:t>структурний підрозділ засновника, що уповноважений здійснювати управління закладами освіти Волноваської міської територіальної громади.</w:t>
      </w:r>
    </w:p>
    <w:p w:rsidR="00CC52ED" w:rsidRPr="004E51CB" w:rsidRDefault="00CC52ED" w:rsidP="00CC52ED">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5.4. Тестування проходить письмово не довше 60 хвилин у присутності членів комісії, у кількості не менше двох третин від її затвердженого складу.</w:t>
      </w:r>
    </w:p>
    <w:p w:rsidR="00CC52ED" w:rsidRPr="004E51CB" w:rsidRDefault="00CC52ED" w:rsidP="00CC52ED">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5.5. Після складання тестування на знання законодавства кандидат підписує та проставляє дату вирішення тестових завдань.</w:t>
      </w:r>
    </w:p>
    <w:p w:rsidR="00CC52ED" w:rsidRPr="004E51CB" w:rsidRDefault="00CC52ED" w:rsidP="00CC52ED">
      <w:pPr>
        <w:ind w:firstLine="708"/>
        <w:jc w:val="both"/>
        <w:rPr>
          <w:color w:val="000000" w:themeColor="text1"/>
          <w:sz w:val="28"/>
          <w:szCs w:val="28"/>
          <w:lang w:val="uk-UA" w:eastAsia="uk-UA"/>
        </w:rPr>
      </w:pPr>
      <w:r w:rsidRPr="004E51CB">
        <w:rPr>
          <w:color w:val="000000" w:themeColor="text1"/>
          <w:sz w:val="28"/>
          <w:szCs w:val="28"/>
          <w:lang w:val="uk-UA" w:eastAsia="uk-UA"/>
        </w:rPr>
        <w:t>5.6. Після закінчення часу, відведеного на складання тестування, проводиться оцінювання за такими критеріями:</w:t>
      </w:r>
    </w:p>
    <w:p w:rsidR="00CC52ED" w:rsidRPr="004E51CB" w:rsidRDefault="00CC52ED" w:rsidP="00CC52ED">
      <w:pPr>
        <w:ind w:firstLine="708"/>
        <w:jc w:val="both"/>
        <w:rPr>
          <w:color w:val="000000" w:themeColor="text1"/>
          <w:sz w:val="28"/>
          <w:szCs w:val="28"/>
          <w:lang w:val="uk-UA"/>
        </w:rPr>
      </w:pPr>
      <w:r w:rsidRPr="004E51CB">
        <w:rPr>
          <w:color w:val="000000" w:themeColor="text1"/>
          <w:sz w:val="28"/>
          <w:szCs w:val="28"/>
          <w:lang w:val="uk-UA" w:eastAsia="uk-UA"/>
        </w:rPr>
        <w:t>- один бал за правильну відповідь;</w:t>
      </w:r>
    </w:p>
    <w:p w:rsidR="00CC52ED" w:rsidRPr="004E51CB" w:rsidRDefault="00CC52ED" w:rsidP="00CC52ED">
      <w:pPr>
        <w:ind w:firstLine="708"/>
        <w:jc w:val="both"/>
        <w:rPr>
          <w:color w:val="000000" w:themeColor="text1"/>
          <w:sz w:val="28"/>
          <w:szCs w:val="28"/>
          <w:lang w:val="uk-UA" w:eastAsia="uk-UA"/>
        </w:rPr>
      </w:pPr>
      <w:r w:rsidRPr="004E51CB">
        <w:rPr>
          <w:color w:val="000000" w:themeColor="text1"/>
          <w:sz w:val="28"/>
          <w:szCs w:val="28"/>
          <w:lang w:val="uk-UA" w:eastAsia="uk-UA"/>
        </w:rPr>
        <w:t>- нуль балів за неправильну відповідь.</w:t>
      </w:r>
    </w:p>
    <w:p w:rsidR="00CC52ED" w:rsidRPr="004E51CB" w:rsidRDefault="00CC52ED" w:rsidP="00CC52ED">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5.7. Результати тестування фіксуються у відомості згідно з додатком 1. Максимальна кількість балів, яку може отримати кандидат за підсумками тестування, складає 30 балів.</w:t>
      </w:r>
    </w:p>
    <w:p w:rsidR="00FD6E87" w:rsidRPr="004E51CB" w:rsidRDefault="00FD6E87" w:rsidP="00FD6E87">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5.8. 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загальної середньої освіти, про що й зазначається у протоколі.</w:t>
      </w:r>
    </w:p>
    <w:p w:rsidR="006571E4" w:rsidRPr="004E51CB" w:rsidRDefault="00FD6E87" w:rsidP="00FD6E87">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xml:space="preserve">5.9. Кандидати, які набрали 16 і більше балів, допускаються до вирішення письмового ситуаційного завдання. </w:t>
      </w:r>
      <w:r w:rsidR="006571E4" w:rsidRPr="004E51CB">
        <w:rPr>
          <w:color w:val="000000" w:themeColor="text1"/>
          <w:sz w:val="28"/>
          <w:szCs w:val="28"/>
          <w:lang w:val="uk-UA" w:eastAsia="uk-UA"/>
        </w:rPr>
        <w:t>Тестування та вирішення ситуаційного завдання проводяться в одиндень.</w:t>
      </w:r>
    </w:p>
    <w:p w:rsidR="00973B28" w:rsidRPr="004E51CB" w:rsidRDefault="00FD6E87" w:rsidP="00973B28">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xml:space="preserve">5.10. </w:t>
      </w:r>
      <w:r w:rsidR="001F476B" w:rsidRPr="004E51CB">
        <w:rPr>
          <w:color w:val="000000" w:themeColor="text1"/>
          <w:sz w:val="28"/>
          <w:szCs w:val="28"/>
          <w:lang w:val="uk-UA" w:eastAsia="uk-UA"/>
        </w:rPr>
        <w:t>Ситуаційне завдання вирішується письмово державною мовою. Час на вирішення с</w:t>
      </w:r>
      <w:r w:rsidRPr="004E51CB">
        <w:rPr>
          <w:color w:val="000000" w:themeColor="text1"/>
          <w:sz w:val="28"/>
          <w:szCs w:val="28"/>
          <w:lang w:val="uk-UA" w:eastAsia="uk-UA"/>
        </w:rPr>
        <w:t>итуаційн</w:t>
      </w:r>
      <w:r w:rsidR="001F476B" w:rsidRPr="004E51CB">
        <w:rPr>
          <w:color w:val="000000" w:themeColor="text1"/>
          <w:sz w:val="28"/>
          <w:szCs w:val="28"/>
          <w:lang w:val="uk-UA" w:eastAsia="uk-UA"/>
        </w:rPr>
        <w:t>ого</w:t>
      </w:r>
      <w:r w:rsidRPr="004E51CB">
        <w:rPr>
          <w:color w:val="000000" w:themeColor="text1"/>
          <w:sz w:val="28"/>
          <w:szCs w:val="28"/>
          <w:lang w:val="uk-UA" w:eastAsia="uk-UA"/>
        </w:rPr>
        <w:t xml:space="preserve"> завдання </w:t>
      </w:r>
      <w:r w:rsidR="001F476B" w:rsidRPr="004E51CB">
        <w:rPr>
          <w:color w:val="000000" w:themeColor="text1"/>
          <w:sz w:val="28"/>
          <w:szCs w:val="28"/>
          <w:lang w:val="uk-UA" w:eastAsia="uk-UA"/>
        </w:rPr>
        <w:t xml:space="preserve">складає не більше </w:t>
      </w:r>
      <w:r w:rsidRPr="004E51CB">
        <w:rPr>
          <w:color w:val="000000" w:themeColor="text1"/>
          <w:sz w:val="28"/>
          <w:szCs w:val="28"/>
          <w:lang w:val="uk-UA" w:eastAsia="uk-UA"/>
        </w:rPr>
        <w:t xml:space="preserve">не </w:t>
      </w:r>
      <w:r w:rsidR="001F476B" w:rsidRPr="004E51CB">
        <w:rPr>
          <w:color w:val="000000" w:themeColor="text1"/>
          <w:sz w:val="28"/>
          <w:szCs w:val="28"/>
          <w:lang w:val="uk-UA" w:eastAsia="uk-UA"/>
        </w:rPr>
        <w:t>більше 30 хвилин.</w:t>
      </w:r>
      <w:r w:rsidR="00973B28" w:rsidRPr="004E51CB">
        <w:rPr>
          <w:color w:val="000000" w:themeColor="text1"/>
          <w:sz w:val="28"/>
          <w:szCs w:val="28"/>
          <w:lang w:val="uk-UA" w:eastAsia="uk-UA"/>
        </w:rPr>
        <w:t xml:space="preserve"> За одну хвилину до звершення часу на вирішення завдання, член комісії, якому доручено слідкувати за часом, повідомляє кандидатів про необхідність здати ситуаційне завдання, до сплину часу відведеного на його вирішення.</w:t>
      </w:r>
    </w:p>
    <w:p w:rsidR="00973B28" w:rsidRPr="004E51CB" w:rsidRDefault="001F476B" w:rsidP="00973B28">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xml:space="preserve">5.11. </w:t>
      </w:r>
      <w:r w:rsidR="00DA79D9" w:rsidRPr="004E51CB">
        <w:rPr>
          <w:color w:val="000000" w:themeColor="text1"/>
          <w:sz w:val="28"/>
          <w:szCs w:val="28"/>
          <w:lang w:val="uk-UA" w:eastAsia="uk-UA"/>
        </w:rPr>
        <w:tab/>
        <w:t>Кандидат обирає одн</w:t>
      </w:r>
      <w:r w:rsidRPr="004E51CB">
        <w:rPr>
          <w:color w:val="000000" w:themeColor="text1"/>
          <w:sz w:val="28"/>
          <w:szCs w:val="28"/>
          <w:lang w:val="uk-UA" w:eastAsia="uk-UA"/>
        </w:rPr>
        <w:t>ин</w:t>
      </w:r>
      <w:r w:rsidR="00DA79D9" w:rsidRPr="004E51CB">
        <w:rPr>
          <w:color w:val="000000" w:themeColor="text1"/>
          <w:sz w:val="28"/>
          <w:szCs w:val="28"/>
          <w:lang w:val="uk-UA" w:eastAsia="uk-UA"/>
        </w:rPr>
        <w:t xml:space="preserve"> із запропонованих варіантів ситуаційних завдань шляхом витягування  його із запакованого конверту під час проведення конкурсного відбору.</w:t>
      </w:r>
      <w:r w:rsidR="004C35CC" w:rsidRPr="004E51CB">
        <w:rPr>
          <w:color w:val="000000" w:themeColor="text1"/>
          <w:sz w:val="28"/>
          <w:szCs w:val="28"/>
          <w:lang w:val="uk-UA" w:eastAsia="uk-UA"/>
        </w:rPr>
        <w:t xml:space="preserve"> На кожному бланку з ситуаційним завданням проставляється печатка </w:t>
      </w:r>
      <w:r w:rsidR="004C35CC" w:rsidRPr="004E51CB">
        <w:rPr>
          <w:color w:val="000000" w:themeColor="text1"/>
          <w:sz w:val="28"/>
          <w:szCs w:val="28"/>
          <w:shd w:val="clear" w:color="auto" w:fill="FFFFFF"/>
          <w:lang w:val="uk-UA"/>
        </w:rPr>
        <w:t>структурного підрозділу засновника, що уповноважений здійснювати управління закладами освіти Волноваської міської територіальної громади.</w:t>
      </w:r>
      <w:r w:rsidR="00973B28" w:rsidRPr="004E51CB">
        <w:rPr>
          <w:color w:val="000000" w:themeColor="text1"/>
          <w:sz w:val="28"/>
          <w:szCs w:val="28"/>
          <w:lang w:val="uk-UA" w:eastAsia="uk-UA"/>
        </w:rPr>
        <w:t>Зразок ситуаційного завдання викладений у додатку 2.</w:t>
      </w:r>
    </w:p>
    <w:p w:rsidR="00DA79D9" w:rsidRPr="004E51CB" w:rsidRDefault="004C35CC" w:rsidP="00DA79D9">
      <w:pPr>
        <w:shd w:val="clear" w:color="auto" w:fill="FDFDFD"/>
        <w:ind w:firstLine="709"/>
        <w:jc w:val="both"/>
        <w:rPr>
          <w:color w:val="000000" w:themeColor="text1"/>
          <w:sz w:val="28"/>
          <w:szCs w:val="28"/>
          <w:highlight w:val="yellow"/>
          <w:lang w:val="uk-UA" w:eastAsia="uk-UA"/>
        </w:rPr>
      </w:pPr>
      <w:r w:rsidRPr="004E51CB">
        <w:rPr>
          <w:color w:val="000000" w:themeColor="text1"/>
          <w:sz w:val="28"/>
          <w:szCs w:val="28"/>
          <w:lang w:val="uk-UA" w:eastAsia="uk-UA"/>
        </w:rPr>
        <w:t xml:space="preserve">5.12. </w:t>
      </w:r>
      <w:r w:rsidR="00DA79D9" w:rsidRPr="004E51CB">
        <w:rPr>
          <w:color w:val="000000" w:themeColor="text1"/>
          <w:sz w:val="28"/>
          <w:szCs w:val="28"/>
          <w:lang w:val="uk-UA" w:eastAsia="uk-UA"/>
        </w:rPr>
        <w:t xml:space="preserve">Перед вирішенням ситуаційного завдання </w:t>
      </w:r>
      <w:r w:rsidRPr="004E51CB">
        <w:rPr>
          <w:color w:val="000000" w:themeColor="text1"/>
          <w:sz w:val="28"/>
          <w:szCs w:val="28"/>
          <w:lang w:val="uk-UA" w:eastAsia="uk-UA"/>
        </w:rPr>
        <w:t xml:space="preserve">кандидат обов’язково вказуєу бланку ситуаційного завдання своє </w:t>
      </w:r>
      <w:r w:rsidR="00DA79D9" w:rsidRPr="004E51CB">
        <w:rPr>
          <w:color w:val="000000" w:themeColor="text1"/>
          <w:sz w:val="28"/>
          <w:szCs w:val="28"/>
          <w:lang w:val="uk-UA" w:eastAsia="uk-UA"/>
        </w:rPr>
        <w:t xml:space="preserve">прізвище, </w:t>
      </w:r>
      <w:r w:rsidRPr="004E51CB">
        <w:rPr>
          <w:color w:val="000000" w:themeColor="text1"/>
          <w:sz w:val="28"/>
          <w:szCs w:val="28"/>
          <w:lang w:val="uk-UA" w:eastAsia="uk-UA"/>
        </w:rPr>
        <w:t>ім’я</w:t>
      </w:r>
      <w:r w:rsidR="00DA79D9" w:rsidRPr="004E51CB">
        <w:rPr>
          <w:color w:val="000000" w:themeColor="text1"/>
          <w:sz w:val="28"/>
          <w:szCs w:val="28"/>
          <w:lang w:val="uk-UA" w:eastAsia="uk-UA"/>
        </w:rPr>
        <w:t xml:space="preserve"> та по батькові</w:t>
      </w:r>
      <w:r w:rsidRPr="004E51CB">
        <w:rPr>
          <w:color w:val="000000" w:themeColor="text1"/>
          <w:sz w:val="28"/>
          <w:szCs w:val="28"/>
          <w:lang w:val="uk-UA" w:eastAsia="uk-UA"/>
        </w:rPr>
        <w:t>.</w:t>
      </w:r>
      <w:r w:rsidR="00DA79D9" w:rsidRPr="004E51CB">
        <w:rPr>
          <w:color w:val="000000" w:themeColor="text1"/>
          <w:sz w:val="28"/>
          <w:szCs w:val="28"/>
          <w:lang w:val="uk-UA" w:eastAsia="uk-UA"/>
        </w:rPr>
        <w:t> Після вирішення ситуаційного завдання на бланку проставляються підпис кандидата та дата вирішення ситуаційного завдання.</w:t>
      </w:r>
    </w:p>
    <w:p w:rsidR="00052BE5" w:rsidRPr="004E51CB" w:rsidRDefault="004C35CC" w:rsidP="00052BE5">
      <w:pPr>
        <w:shd w:val="clear" w:color="auto" w:fill="FDFDFD"/>
        <w:tabs>
          <w:tab w:val="left" w:pos="1418"/>
        </w:tabs>
        <w:ind w:firstLine="709"/>
        <w:jc w:val="both"/>
        <w:rPr>
          <w:color w:val="000000" w:themeColor="text1"/>
          <w:sz w:val="28"/>
          <w:szCs w:val="28"/>
          <w:lang w:val="uk-UA" w:eastAsia="uk-UA"/>
        </w:rPr>
      </w:pPr>
      <w:r w:rsidRPr="004E51CB">
        <w:rPr>
          <w:color w:val="000000" w:themeColor="text1"/>
          <w:sz w:val="28"/>
          <w:szCs w:val="28"/>
          <w:lang w:val="uk-UA" w:eastAsia="uk-UA"/>
        </w:rPr>
        <w:t xml:space="preserve">5.13. </w:t>
      </w:r>
      <w:r w:rsidR="00DA79D9" w:rsidRPr="004E51CB">
        <w:rPr>
          <w:color w:val="000000" w:themeColor="text1"/>
          <w:sz w:val="28"/>
          <w:szCs w:val="28"/>
          <w:lang w:val="uk-UA" w:eastAsia="uk-UA"/>
        </w:rPr>
        <w:t xml:space="preserve">Після закінчення часу, відведеного на вирішення ситуаційного завдання, </w:t>
      </w:r>
      <w:r w:rsidR="007A0F33" w:rsidRPr="004E51CB">
        <w:rPr>
          <w:color w:val="000000" w:themeColor="text1"/>
          <w:sz w:val="28"/>
          <w:szCs w:val="28"/>
          <w:lang w:val="uk-UA" w:eastAsia="uk-UA"/>
        </w:rPr>
        <w:t xml:space="preserve">кожен член </w:t>
      </w:r>
      <w:r w:rsidR="007E4488" w:rsidRPr="004E51CB">
        <w:rPr>
          <w:color w:val="000000" w:themeColor="text1"/>
          <w:sz w:val="28"/>
          <w:szCs w:val="28"/>
          <w:lang w:val="uk-UA" w:eastAsia="uk-UA"/>
        </w:rPr>
        <w:t>комісії</w:t>
      </w:r>
      <w:r w:rsidR="007A0F33" w:rsidRPr="004E51CB">
        <w:rPr>
          <w:color w:val="000000" w:themeColor="text1"/>
          <w:sz w:val="28"/>
          <w:szCs w:val="28"/>
          <w:lang w:val="uk-UA" w:eastAsia="uk-UA"/>
        </w:rPr>
        <w:t xml:space="preserve"> індивідуально</w:t>
      </w:r>
      <w:r w:rsidR="007E4488" w:rsidRPr="004E51CB">
        <w:rPr>
          <w:color w:val="000000" w:themeColor="text1"/>
          <w:sz w:val="28"/>
          <w:szCs w:val="28"/>
          <w:lang w:val="uk-UA" w:eastAsia="uk-UA"/>
        </w:rPr>
        <w:t xml:space="preserve"> здійсню</w:t>
      </w:r>
      <w:r w:rsidR="007A0F33" w:rsidRPr="004E51CB">
        <w:rPr>
          <w:color w:val="000000" w:themeColor="text1"/>
          <w:sz w:val="28"/>
          <w:szCs w:val="28"/>
          <w:lang w:val="uk-UA" w:eastAsia="uk-UA"/>
        </w:rPr>
        <w:t>є</w:t>
      </w:r>
      <w:r w:rsidR="007E4488" w:rsidRPr="004E51CB">
        <w:rPr>
          <w:color w:val="000000" w:themeColor="text1"/>
          <w:sz w:val="28"/>
          <w:szCs w:val="28"/>
          <w:lang w:val="uk-UA" w:eastAsia="uk-UA"/>
        </w:rPr>
        <w:t xml:space="preserve"> його оцінку.</w:t>
      </w:r>
    </w:p>
    <w:p w:rsidR="00052BE5" w:rsidRPr="004E51CB" w:rsidRDefault="00052BE5" w:rsidP="00052BE5">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lastRenderedPageBreak/>
        <w:t>Для оцінки та перевірки професійних компетентностей кандидатів шляхом вирішення ситуаційного завдання використовується п’ятибальна система:</w:t>
      </w:r>
    </w:p>
    <w:p w:rsidR="00052BE5" w:rsidRPr="004E51CB" w:rsidRDefault="00052BE5" w:rsidP="00052BE5">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п’ять балів виставляються кандидатам, які виявили глибокі знання та успішно справилися із ситуаційним завданням;</w:t>
      </w:r>
    </w:p>
    <w:p w:rsidR="00052BE5" w:rsidRPr="004E51CB" w:rsidRDefault="00052BE5" w:rsidP="00052BE5">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чотири бали виставляються кандидатам, які виявили повні знання, в обсязі, достатньому для подальшої роботи;</w:t>
      </w:r>
    </w:p>
    <w:p w:rsidR="00052BE5" w:rsidRPr="004E51CB" w:rsidRDefault="00052BE5" w:rsidP="00052BE5">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три бали виставляються кандидатам, які виявили розуміння поставленого завдання та вирішили його на задовільному рівні;</w:t>
      </w:r>
    </w:p>
    <w:p w:rsidR="00052BE5" w:rsidRPr="004E51CB" w:rsidRDefault="00052BE5" w:rsidP="00052BE5">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два бали виставляються кандидатам, які вирішили завдання частково або допустили декілька суттєвих помилок;</w:t>
      </w:r>
    </w:p>
    <w:p w:rsidR="00052BE5" w:rsidRPr="004E51CB" w:rsidRDefault="00052BE5" w:rsidP="00052BE5">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один бал виставляються кандидатам, які не зрозуміли суть завдання або виявили лише поверхневі знання з теми завдання.</w:t>
      </w:r>
    </w:p>
    <w:p w:rsidR="00CC771F" w:rsidRPr="004E51CB" w:rsidRDefault="00052BE5" w:rsidP="00052BE5">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xml:space="preserve">- нуль балів виставляються кандидатам, які не </w:t>
      </w:r>
      <w:r w:rsidR="00CC771F" w:rsidRPr="004E51CB">
        <w:rPr>
          <w:color w:val="000000" w:themeColor="text1"/>
          <w:sz w:val="28"/>
          <w:szCs w:val="28"/>
          <w:lang w:val="uk-UA" w:eastAsia="uk-UA"/>
        </w:rPr>
        <w:t>вирішили завдання або не здали його до завершення часу відведеного на вирішення завдання.</w:t>
      </w:r>
    </w:p>
    <w:p w:rsidR="00DA79D9" w:rsidRPr="004E51CB" w:rsidRDefault="00973B28" w:rsidP="00973B28">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xml:space="preserve">5.14. </w:t>
      </w:r>
      <w:r w:rsidR="004C35CC" w:rsidRPr="004E51CB">
        <w:rPr>
          <w:color w:val="000000" w:themeColor="text1"/>
          <w:sz w:val="28"/>
          <w:szCs w:val="28"/>
          <w:lang w:val="uk-UA" w:eastAsia="uk-UA"/>
        </w:rPr>
        <w:t>Оцінки членів комісії заносяться у відомість індивідуального оцінювання членами конкурсної комісії ситуаційного завдання кандидата</w:t>
      </w:r>
      <w:r w:rsidR="00DA79D9" w:rsidRPr="004E51CB">
        <w:rPr>
          <w:color w:val="000000" w:themeColor="text1"/>
          <w:sz w:val="28"/>
          <w:szCs w:val="28"/>
          <w:lang w:val="uk-UA" w:eastAsia="uk-UA"/>
        </w:rPr>
        <w:t xml:space="preserve"> згідно з додатком 3.</w:t>
      </w:r>
    </w:p>
    <w:p w:rsidR="00F81631" w:rsidRPr="004E51CB" w:rsidRDefault="00052BE5" w:rsidP="003A0DE8">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5.1</w:t>
      </w:r>
      <w:r w:rsidR="00973B28" w:rsidRPr="004E51CB">
        <w:rPr>
          <w:color w:val="000000" w:themeColor="text1"/>
          <w:sz w:val="28"/>
          <w:szCs w:val="28"/>
          <w:lang w:val="uk-UA" w:eastAsia="uk-UA"/>
        </w:rPr>
        <w:t>5</w:t>
      </w:r>
      <w:r w:rsidRPr="004E51CB">
        <w:rPr>
          <w:color w:val="000000" w:themeColor="text1"/>
          <w:sz w:val="28"/>
          <w:szCs w:val="28"/>
          <w:lang w:val="uk-UA" w:eastAsia="uk-UA"/>
        </w:rPr>
        <w:t>. </w:t>
      </w:r>
      <w:r w:rsidR="00DA79D9" w:rsidRPr="004E51CB">
        <w:rPr>
          <w:color w:val="000000" w:themeColor="text1"/>
          <w:sz w:val="28"/>
          <w:szCs w:val="28"/>
          <w:lang w:val="uk-UA" w:eastAsia="uk-UA"/>
        </w:rPr>
        <w:t>Середнє арифметичне значення індивідуальних балів членів конкурсної комісії є остаточним</w:t>
      </w:r>
      <w:r w:rsidR="00F81631" w:rsidRPr="004E51CB">
        <w:rPr>
          <w:color w:val="000000" w:themeColor="text1"/>
          <w:sz w:val="28"/>
          <w:szCs w:val="28"/>
          <w:lang w:val="uk-UA" w:eastAsia="uk-UA"/>
        </w:rPr>
        <w:t>ибалами кандидата</w:t>
      </w:r>
      <w:r w:rsidRPr="004E51CB">
        <w:rPr>
          <w:color w:val="000000" w:themeColor="text1"/>
          <w:sz w:val="28"/>
          <w:szCs w:val="28"/>
          <w:lang w:val="uk-UA" w:eastAsia="uk-UA"/>
        </w:rPr>
        <w:t xml:space="preserve"> за виконання ситуаційного завдання</w:t>
      </w:r>
      <w:r w:rsidR="00F81631" w:rsidRPr="004E51CB">
        <w:rPr>
          <w:color w:val="000000" w:themeColor="text1"/>
          <w:sz w:val="28"/>
          <w:szCs w:val="28"/>
          <w:lang w:val="uk-UA" w:eastAsia="uk-UA"/>
        </w:rPr>
        <w:t xml:space="preserve">.Остаточний бал за ситуаційне завдання </w:t>
      </w:r>
      <w:r w:rsidR="00DA79D9" w:rsidRPr="004E51CB">
        <w:rPr>
          <w:color w:val="000000" w:themeColor="text1"/>
          <w:sz w:val="28"/>
          <w:szCs w:val="28"/>
          <w:lang w:val="uk-UA" w:eastAsia="uk-UA"/>
        </w:rPr>
        <w:t>виставля</w:t>
      </w:r>
      <w:r w:rsidR="00F81631" w:rsidRPr="004E51CB">
        <w:rPr>
          <w:color w:val="000000" w:themeColor="text1"/>
          <w:sz w:val="28"/>
          <w:szCs w:val="28"/>
          <w:lang w:val="uk-UA" w:eastAsia="uk-UA"/>
        </w:rPr>
        <w:t>є</w:t>
      </w:r>
      <w:r w:rsidR="00DA79D9" w:rsidRPr="004E51CB">
        <w:rPr>
          <w:color w:val="000000" w:themeColor="text1"/>
          <w:sz w:val="28"/>
          <w:szCs w:val="28"/>
          <w:lang w:val="uk-UA" w:eastAsia="uk-UA"/>
        </w:rPr>
        <w:t>ться на бланку з відповід</w:t>
      </w:r>
      <w:r w:rsidR="004B0AB5" w:rsidRPr="004E51CB">
        <w:rPr>
          <w:color w:val="000000" w:themeColor="text1"/>
          <w:sz w:val="28"/>
          <w:szCs w:val="28"/>
          <w:lang w:val="uk-UA" w:eastAsia="uk-UA"/>
        </w:rPr>
        <w:t>дю</w:t>
      </w:r>
      <w:r w:rsidR="00DA79D9" w:rsidRPr="004E51CB">
        <w:rPr>
          <w:color w:val="000000" w:themeColor="text1"/>
          <w:sz w:val="28"/>
          <w:szCs w:val="28"/>
          <w:lang w:val="uk-UA" w:eastAsia="uk-UA"/>
        </w:rPr>
        <w:t xml:space="preserve"> кандидата</w:t>
      </w:r>
      <w:r w:rsidR="00F81631" w:rsidRPr="004E51CB">
        <w:rPr>
          <w:color w:val="000000" w:themeColor="text1"/>
          <w:sz w:val="28"/>
          <w:szCs w:val="28"/>
          <w:lang w:val="uk-UA" w:eastAsia="uk-UA"/>
        </w:rPr>
        <w:t xml:space="preserve">, заноситься у </w:t>
      </w:r>
      <w:r w:rsidR="008F5E79" w:rsidRPr="004E51CB">
        <w:rPr>
          <w:color w:val="000000" w:themeColor="text1"/>
          <w:sz w:val="28"/>
          <w:szCs w:val="28"/>
          <w:lang w:val="uk-UA" w:eastAsia="uk-UA"/>
        </w:rPr>
        <w:t xml:space="preserve">відомість згідно додатку </w:t>
      </w:r>
      <w:r w:rsidR="003A0DE8" w:rsidRPr="004E51CB">
        <w:rPr>
          <w:color w:val="000000" w:themeColor="text1"/>
          <w:sz w:val="28"/>
          <w:szCs w:val="28"/>
          <w:lang w:val="uk-UA" w:eastAsia="uk-UA"/>
        </w:rPr>
        <w:t>1</w:t>
      </w:r>
      <w:r w:rsidR="008F5E79" w:rsidRPr="004E51CB">
        <w:rPr>
          <w:color w:val="000000" w:themeColor="text1"/>
          <w:sz w:val="28"/>
          <w:szCs w:val="28"/>
          <w:lang w:val="uk-UA" w:eastAsia="uk-UA"/>
        </w:rPr>
        <w:t xml:space="preserve"> та фіксується у протоколі. </w:t>
      </w:r>
    </w:p>
    <w:p w:rsidR="008F5E79" w:rsidRPr="004E51CB" w:rsidRDefault="00F81631" w:rsidP="003A0DE8">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xml:space="preserve">5.16. </w:t>
      </w:r>
      <w:r w:rsidR="008F5E79" w:rsidRPr="004E51CB">
        <w:rPr>
          <w:color w:val="000000" w:themeColor="text1"/>
          <w:sz w:val="28"/>
          <w:szCs w:val="28"/>
          <w:lang w:val="uk-UA" w:eastAsia="uk-UA"/>
        </w:rPr>
        <w:t>З результатами оцінювання тестування та вирішення ситуаційного завдання кан</w:t>
      </w:r>
      <w:r w:rsidRPr="004E51CB">
        <w:rPr>
          <w:color w:val="000000" w:themeColor="text1"/>
          <w:sz w:val="28"/>
          <w:szCs w:val="28"/>
          <w:lang w:val="uk-UA" w:eastAsia="uk-UA"/>
        </w:rPr>
        <w:t>дидат ознайомлюється під підпис у відомості проведення тестування та вирішення ситуаційного завдання.</w:t>
      </w:r>
    </w:p>
    <w:p w:rsidR="008F5E79" w:rsidRPr="004E51CB" w:rsidRDefault="00F744DE" w:rsidP="00DA79D9">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xml:space="preserve">5.17. </w:t>
      </w:r>
      <w:r w:rsidR="008F5E79" w:rsidRPr="004E51CB">
        <w:rPr>
          <w:color w:val="000000" w:themeColor="text1"/>
          <w:sz w:val="28"/>
          <w:szCs w:val="28"/>
          <w:lang w:val="uk-UA" w:eastAsia="uk-UA"/>
        </w:rPr>
        <w:t xml:space="preserve">Кандидати, які отримали </w:t>
      </w:r>
      <w:r w:rsidR="002249C2">
        <w:rPr>
          <w:color w:val="000000" w:themeColor="text1"/>
          <w:sz w:val="28"/>
          <w:szCs w:val="28"/>
          <w:lang w:val="uk-UA" w:eastAsia="uk-UA"/>
        </w:rPr>
        <w:t>за ситуаційне завдання оцінку 3,</w:t>
      </w:r>
      <w:r w:rsidR="008F5E79" w:rsidRPr="004E51CB">
        <w:rPr>
          <w:color w:val="000000" w:themeColor="text1"/>
          <w:sz w:val="28"/>
          <w:szCs w:val="28"/>
          <w:lang w:val="uk-UA" w:eastAsia="uk-UA"/>
        </w:rPr>
        <w:t>5 і більше балів допускаються до наступного етапу – презентації перспективного плану розвитку закладу загальної середньої освіти.</w:t>
      </w:r>
    </w:p>
    <w:p w:rsidR="008F5E79" w:rsidRPr="004E51CB" w:rsidRDefault="008F5E79" w:rsidP="00DA79D9">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5.1</w:t>
      </w:r>
      <w:r w:rsidR="00F744DE" w:rsidRPr="004E51CB">
        <w:rPr>
          <w:color w:val="000000" w:themeColor="text1"/>
          <w:sz w:val="28"/>
          <w:szCs w:val="28"/>
          <w:lang w:val="uk-UA" w:eastAsia="uk-UA"/>
        </w:rPr>
        <w:t>8</w:t>
      </w:r>
      <w:r w:rsidRPr="004E51CB">
        <w:rPr>
          <w:color w:val="000000" w:themeColor="text1"/>
          <w:sz w:val="28"/>
          <w:szCs w:val="28"/>
          <w:lang w:val="uk-UA" w:eastAsia="uk-UA"/>
        </w:rPr>
        <w:t>. Перелік кандидатів допущених до етапу презентації перспективного плану розвитку закладу загальної середньої освіти, час та місце здійснення презентації публікується на офіційному сайті засновника.</w:t>
      </w:r>
      <w:r w:rsidR="00BC1985" w:rsidRPr="004E51CB">
        <w:rPr>
          <w:color w:val="000000" w:themeColor="text1"/>
          <w:sz w:val="28"/>
          <w:szCs w:val="28"/>
          <w:lang w:val="uk-UA" w:eastAsia="uk-UA"/>
        </w:rPr>
        <w:t xml:space="preserve"> Представлення перспективного плану розвитку закладу загальної середньої освіти призначається не раніше ніж через три дні з моменту визначення кандидатів, які успішно пройшли етап тестування та ситуаційного завдання.  </w:t>
      </w:r>
    </w:p>
    <w:p w:rsidR="00DA79D9" w:rsidRPr="004E51CB" w:rsidRDefault="008F5E79" w:rsidP="00ED02D2">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5.1</w:t>
      </w:r>
      <w:r w:rsidR="00F744DE" w:rsidRPr="004E51CB">
        <w:rPr>
          <w:color w:val="000000" w:themeColor="text1"/>
          <w:sz w:val="28"/>
          <w:szCs w:val="28"/>
          <w:lang w:val="uk-UA" w:eastAsia="uk-UA"/>
        </w:rPr>
        <w:t>9</w:t>
      </w:r>
      <w:r w:rsidRPr="004E51CB">
        <w:rPr>
          <w:color w:val="000000" w:themeColor="text1"/>
          <w:sz w:val="28"/>
          <w:szCs w:val="28"/>
          <w:lang w:val="uk-UA" w:eastAsia="uk-UA"/>
        </w:rPr>
        <w:t xml:space="preserve">. </w:t>
      </w:r>
      <w:r w:rsidR="00DA79D9" w:rsidRPr="004E51CB">
        <w:rPr>
          <w:color w:val="000000" w:themeColor="text1"/>
          <w:sz w:val="28"/>
          <w:szCs w:val="28"/>
          <w:lang w:val="uk-UA" w:eastAsia="uk-UA"/>
        </w:rPr>
        <w:t>Перспективний план розвитку закладу загальної середньої освіти повинен містити:</w:t>
      </w:r>
    </w:p>
    <w:p w:rsidR="00DA79D9" w:rsidRPr="004E51CB" w:rsidRDefault="00DA79D9" w:rsidP="00DA79D9">
      <w:pPr>
        <w:ind w:firstLine="708"/>
        <w:jc w:val="both"/>
        <w:rPr>
          <w:color w:val="000000" w:themeColor="text1"/>
          <w:sz w:val="28"/>
          <w:szCs w:val="28"/>
          <w:lang w:val="uk-UA"/>
        </w:rPr>
      </w:pPr>
      <w:r w:rsidRPr="004E51CB">
        <w:rPr>
          <w:color w:val="000000" w:themeColor="text1"/>
          <w:sz w:val="28"/>
          <w:szCs w:val="28"/>
          <w:lang w:val="uk-UA"/>
        </w:rPr>
        <w:t>- план реформування закладу загальної середньої освіти;</w:t>
      </w:r>
    </w:p>
    <w:p w:rsidR="00DA79D9" w:rsidRPr="004E51CB" w:rsidRDefault="00DA79D9" w:rsidP="00DA79D9">
      <w:pPr>
        <w:ind w:firstLine="708"/>
        <w:jc w:val="both"/>
        <w:rPr>
          <w:color w:val="000000" w:themeColor="text1"/>
          <w:sz w:val="28"/>
          <w:szCs w:val="28"/>
          <w:lang w:val="uk-UA"/>
        </w:rPr>
      </w:pPr>
      <w:r w:rsidRPr="004E51CB">
        <w:rPr>
          <w:color w:val="000000" w:themeColor="text1"/>
          <w:sz w:val="28"/>
          <w:szCs w:val="28"/>
          <w:lang w:val="uk-UA"/>
        </w:rPr>
        <w:t xml:space="preserve">- заходи зі здійснення управлінської діяльності з вирішення ключових проблем розвитку закладу </w:t>
      </w:r>
      <w:r w:rsidRPr="004E51CB">
        <w:rPr>
          <w:color w:val="000000" w:themeColor="text1"/>
          <w:sz w:val="28"/>
          <w:szCs w:val="28"/>
          <w:lang w:val="uk-UA" w:eastAsia="uk-UA"/>
        </w:rPr>
        <w:t>загальної середньої освіти</w:t>
      </w:r>
      <w:r w:rsidRPr="004E51CB">
        <w:rPr>
          <w:color w:val="000000" w:themeColor="text1"/>
          <w:sz w:val="28"/>
          <w:szCs w:val="28"/>
          <w:lang w:val="uk-UA"/>
        </w:rPr>
        <w:t xml:space="preserve">, </w:t>
      </w:r>
      <w:r w:rsidR="003A0DE8" w:rsidRPr="004E51CB">
        <w:rPr>
          <w:color w:val="000000" w:themeColor="text1"/>
          <w:sz w:val="28"/>
          <w:szCs w:val="28"/>
          <w:lang w:val="uk-UA"/>
        </w:rPr>
        <w:t>шляхів поліпшення матеріально-</w:t>
      </w:r>
      <w:r w:rsidRPr="004E51CB">
        <w:rPr>
          <w:color w:val="000000" w:themeColor="text1"/>
          <w:sz w:val="28"/>
          <w:szCs w:val="28"/>
          <w:lang w:val="uk-UA"/>
        </w:rPr>
        <w:t xml:space="preserve">технічної бази, раціонального використання ресурсів закладу </w:t>
      </w:r>
      <w:r w:rsidRPr="004E51CB">
        <w:rPr>
          <w:color w:val="000000" w:themeColor="text1"/>
          <w:sz w:val="28"/>
          <w:szCs w:val="28"/>
          <w:lang w:val="uk-UA" w:eastAsia="uk-UA"/>
        </w:rPr>
        <w:t>загальної середньої освіти</w:t>
      </w:r>
      <w:r w:rsidRPr="004E51CB">
        <w:rPr>
          <w:color w:val="000000" w:themeColor="text1"/>
          <w:sz w:val="28"/>
          <w:szCs w:val="28"/>
          <w:lang w:val="uk-UA"/>
        </w:rPr>
        <w:t>, створення сучасних умов організації освітнього процесу;</w:t>
      </w:r>
    </w:p>
    <w:p w:rsidR="00DA79D9" w:rsidRPr="004E51CB" w:rsidRDefault="003A0DE8" w:rsidP="009F0C9F">
      <w:pPr>
        <w:ind w:firstLine="708"/>
        <w:jc w:val="both"/>
        <w:rPr>
          <w:color w:val="000000" w:themeColor="text1"/>
          <w:sz w:val="28"/>
          <w:szCs w:val="28"/>
          <w:lang w:val="uk-UA"/>
        </w:rPr>
      </w:pPr>
      <w:r w:rsidRPr="004E51CB">
        <w:rPr>
          <w:color w:val="000000" w:themeColor="text1"/>
          <w:sz w:val="28"/>
          <w:szCs w:val="28"/>
          <w:lang w:val="uk-UA"/>
        </w:rPr>
        <w:lastRenderedPageBreak/>
        <w:t>-</w:t>
      </w:r>
      <w:r w:rsidR="009F0C9F" w:rsidRPr="004E51CB">
        <w:rPr>
          <w:color w:val="000000" w:themeColor="text1"/>
          <w:sz w:val="28"/>
          <w:szCs w:val="28"/>
          <w:lang w:val="uk-UA"/>
        </w:rPr>
        <w:t> </w:t>
      </w:r>
      <w:r w:rsidR="00DA79D9" w:rsidRPr="004E51CB">
        <w:rPr>
          <w:color w:val="000000" w:themeColor="text1"/>
          <w:sz w:val="28"/>
          <w:szCs w:val="28"/>
          <w:lang w:val="uk-UA"/>
        </w:rPr>
        <w:t>пропозиції щодо підвищення ефективності діяльності та конкурентоспроможності закладу, механізмів залучення додаткових фінансових і матеріальних ресурсів, розширення партнерських зв’язків;</w:t>
      </w:r>
    </w:p>
    <w:p w:rsidR="00DA79D9" w:rsidRPr="004E51CB" w:rsidRDefault="00DA79D9" w:rsidP="009F0C9F">
      <w:pPr>
        <w:ind w:firstLine="708"/>
        <w:jc w:val="both"/>
        <w:rPr>
          <w:color w:val="000000" w:themeColor="text1"/>
          <w:sz w:val="28"/>
          <w:szCs w:val="28"/>
          <w:lang w:val="uk-UA"/>
        </w:rPr>
      </w:pPr>
      <w:r w:rsidRPr="004E51CB">
        <w:rPr>
          <w:color w:val="000000" w:themeColor="text1"/>
          <w:sz w:val="28"/>
          <w:szCs w:val="28"/>
          <w:lang w:val="uk-UA"/>
        </w:rPr>
        <w:t xml:space="preserve">- пропозиції (відомості) стосовно очікуваної динаміки поліпшення основних показників діяльності закладу </w:t>
      </w:r>
      <w:r w:rsidRPr="004E51CB">
        <w:rPr>
          <w:color w:val="000000" w:themeColor="text1"/>
          <w:sz w:val="28"/>
          <w:szCs w:val="28"/>
          <w:lang w:val="uk-UA" w:eastAsia="uk-UA"/>
        </w:rPr>
        <w:t>загальної середньої освіти</w:t>
      </w:r>
      <w:r w:rsidRPr="004E51CB">
        <w:rPr>
          <w:color w:val="000000" w:themeColor="text1"/>
          <w:sz w:val="28"/>
          <w:szCs w:val="28"/>
          <w:lang w:val="uk-UA"/>
        </w:rPr>
        <w:t>.</w:t>
      </w:r>
    </w:p>
    <w:p w:rsidR="000D6F4B" w:rsidRPr="004E51CB" w:rsidRDefault="000D6F4B" w:rsidP="00DA79D9">
      <w:pPr>
        <w:jc w:val="both"/>
        <w:rPr>
          <w:color w:val="000000" w:themeColor="text1"/>
          <w:sz w:val="28"/>
          <w:szCs w:val="28"/>
          <w:lang w:val="uk-UA"/>
        </w:rPr>
      </w:pPr>
    </w:p>
    <w:p w:rsidR="00DA79D9" w:rsidRPr="004E51CB" w:rsidRDefault="00DA79D9" w:rsidP="00F81631">
      <w:pPr>
        <w:shd w:val="clear" w:color="auto" w:fill="FDFDFD"/>
        <w:tabs>
          <w:tab w:val="left" w:pos="3566"/>
        </w:tabs>
        <w:jc w:val="center"/>
        <w:rPr>
          <w:b/>
          <w:color w:val="000000" w:themeColor="text1"/>
          <w:sz w:val="28"/>
          <w:szCs w:val="28"/>
          <w:lang w:val="uk-UA" w:eastAsia="uk-UA"/>
        </w:rPr>
      </w:pPr>
      <w:r w:rsidRPr="004E51CB">
        <w:rPr>
          <w:b/>
          <w:color w:val="000000" w:themeColor="text1"/>
          <w:sz w:val="28"/>
          <w:szCs w:val="28"/>
          <w:lang w:val="uk-UA" w:eastAsia="uk-UA"/>
        </w:rPr>
        <w:t xml:space="preserve">VI. </w:t>
      </w:r>
      <w:r w:rsidR="004B0AB5" w:rsidRPr="004E51CB">
        <w:rPr>
          <w:b/>
          <w:color w:val="000000" w:themeColor="text1"/>
          <w:sz w:val="28"/>
          <w:szCs w:val="28"/>
          <w:lang w:val="uk-UA" w:eastAsia="uk-UA"/>
        </w:rPr>
        <w:t>ОГОЛОШЕННЯ РЕЗУЛЬТАТІВ КОНКУРСУ</w:t>
      </w:r>
    </w:p>
    <w:p w:rsidR="00F81631" w:rsidRPr="004E51CB" w:rsidRDefault="00F81631" w:rsidP="00F81631">
      <w:pPr>
        <w:shd w:val="clear" w:color="auto" w:fill="FDFDFD"/>
        <w:tabs>
          <w:tab w:val="left" w:pos="3566"/>
        </w:tabs>
        <w:jc w:val="center"/>
        <w:rPr>
          <w:b/>
          <w:color w:val="000000" w:themeColor="text1"/>
          <w:lang w:val="uk-UA" w:eastAsia="uk-UA"/>
        </w:rPr>
      </w:pPr>
    </w:p>
    <w:p w:rsidR="004B0AB5" w:rsidRPr="004E51CB" w:rsidRDefault="004B0AB5" w:rsidP="004B0AB5">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6.1. Після презентації перспективного плану розвитку закладу загальної середньої освіти та надання відповідей на запитання членів конкурсної комісії кожним із кандидатів, конкурсна комісія визначає переможця конкурсу шляхом таємного голосування.</w:t>
      </w:r>
    </w:p>
    <w:p w:rsidR="004B0AB5" w:rsidRPr="004E51CB" w:rsidRDefault="004B0AB5" w:rsidP="004B0AB5">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Кандидат, який набрав за підсумками таємного голосування більше половини голосів членів комісії</w:t>
      </w:r>
      <w:r w:rsidR="003C0144" w:rsidRPr="004E51CB">
        <w:rPr>
          <w:color w:val="000000" w:themeColor="text1"/>
          <w:sz w:val="28"/>
          <w:szCs w:val="28"/>
          <w:lang w:val="uk-UA" w:eastAsia="uk-UA"/>
        </w:rPr>
        <w:t xml:space="preserve"> від тих, що брали участь у голосуванні,</w:t>
      </w:r>
      <w:r w:rsidRPr="004E51CB">
        <w:rPr>
          <w:color w:val="000000" w:themeColor="text1"/>
          <w:sz w:val="28"/>
          <w:szCs w:val="28"/>
          <w:lang w:val="uk-UA" w:eastAsia="uk-UA"/>
        </w:rPr>
        <w:t xml:space="preserve"> визнається переможцем конкурсу. </w:t>
      </w:r>
    </w:p>
    <w:p w:rsidR="003C0144" w:rsidRPr="004E51CB" w:rsidRDefault="004B0AB5" w:rsidP="004B0AB5">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xml:space="preserve">У разі, якщо кандидат один, члени комісії голосують за визнання кандидата переможцем або проти цього. Кандидат, </w:t>
      </w:r>
      <w:r w:rsidR="003C0144" w:rsidRPr="004E51CB">
        <w:rPr>
          <w:color w:val="000000" w:themeColor="text1"/>
          <w:sz w:val="28"/>
          <w:szCs w:val="28"/>
          <w:lang w:val="uk-UA" w:eastAsia="uk-UA"/>
        </w:rPr>
        <w:t>визнається переможцем, якщо отримав більше половини голосів «за» від тих членів комісії, що брали участь у голосуванні.</w:t>
      </w:r>
    </w:p>
    <w:p w:rsidR="003C0144" w:rsidRPr="004E51CB" w:rsidRDefault="003C0144" w:rsidP="004B0AB5">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У разі, якщо кандидатів три та більше, голосування за рішенням членів комісії може відбуватися у два етапи, із визначенням у першому етапі двох кандидатів, що набрали найбільшу кількість голосів на першому етапі. У разі однакового розподілення голосів, у другий етап виходить кандидат, що має більшу кількість балів за результатами тестування та ситуаційного завдання.</w:t>
      </w:r>
    </w:p>
    <w:p w:rsidR="0075282C" w:rsidRPr="004E51CB" w:rsidRDefault="0075282C" w:rsidP="0075282C">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У голосуванн</w:t>
      </w:r>
      <w:r w:rsidR="00A16F5A" w:rsidRPr="004E51CB">
        <w:rPr>
          <w:color w:val="000000" w:themeColor="text1"/>
          <w:sz w:val="28"/>
          <w:szCs w:val="28"/>
          <w:lang w:val="uk-UA" w:eastAsia="uk-UA"/>
        </w:rPr>
        <w:t>і</w:t>
      </w:r>
      <w:r w:rsidRPr="004E51CB">
        <w:rPr>
          <w:color w:val="000000" w:themeColor="text1"/>
          <w:sz w:val="28"/>
          <w:szCs w:val="28"/>
          <w:lang w:val="uk-UA" w:eastAsia="uk-UA"/>
        </w:rPr>
        <w:t xml:space="preserve"> приймає участь непарна кількість членів комісії. У разі, якщо на засідання присутня парна кількість членів комісії, голова комісії утримується від голосування.</w:t>
      </w:r>
    </w:p>
    <w:p w:rsidR="000D6F4B" w:rsidRPr="004E51CB" w:rsidRDefault="000D6F4B" w:rsidP="0075282C">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Не може бути визначено переможцем конкурсу особу, яка не може обіймати посаду керівника закладу загальної середньої освіти відповідно до Закону України «Про повну загальну середню освіту».</w:t>
      </w:r>
    </w:p>
    <w:p w:rsidR="00DA79D9" w:rsidRPr="004E51CB" w:rsidRDefault="00E5352B" w:rsidP="00F81631">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6.</w:t>
      </w:r>
      <w:r w:rsidR="003C0144" w:rsidRPr="004E51CB">
        <w:rPr>
          <w:color w:val="000000" w:themeColor="text1"/>
          <w:sz w:val="28"/>
          <w:szCs w:val="28"/>
          <w:lang w:val="uk-UA" w:eastAsia="uk-UA"/>
        </w:rPr>
        <w:t>2</w:t>
      </w:r>
      <w:r w:rsidR="00F81631" w:rsidRPr="004E51CB">
        <w:rPr>
          <w:color w:val="000000" w:themeColor="text1"/>
          <w:sz w:val="28"/>
          <w:szCs w:val="28"/>
          <w:lang w:val="uk-UA" w:eastAsia="uk-UA"/>
        </w:rPr>
        <w:t>.</w:t>
      </w:r>
      <w:r w:rsidR="00DA79D9" w:rsidRPr="004E51CB">
        <w:rPr>
          <w:color w:val="000000" w:themeColor="text1"/>
          <w:sz w:val="28"/>
          <w:szCs w:val="28"/>
          <w:lang w:val="uk-UA" w:eastAsia="uk-UA"/>
        </w:rPr>
        <w:t>Комісія самостійно</w:t>
      </w:r>
      <w:r w:rsidR="003C0144" w:rsidRPr="004E51CB">
        <w:rPr>
          <w:color w:val="000000" w:themeColor="text1"/>
          <w:sz w:val="28"/>
          <w:szCs w:val="28"/>
          <w:lang w:val="uk-UA" w:eastAsia="uk-UA"/>
        </w:rPr>
        <w:t xml:space="preserve"> організовує голосування та</w:t>
      </w:r>
      <w:r w:rsidR="00DA79D9" w:rsidRPr="004E51CB">
        <w:rPr>
          <w:color w:val="000000" w:themeColor="text1"/>
          <w:sz w:val="28"/>
          <w:szCs w:val="28"/>
          <w:lang w:val="uk-UA" w:eastAsia="uk-UA"/>
        </w:rPr>
        <w:t xml:space="preserve"> здійснює підрахунок голосів, оформляє відповідні протоколи та оголошує результати голосування на засіданні конкурсної комісії, про що й фіксується у протоколі конкурсної комісії.</w:t>
      </w:r>
    </w:p>
    <w:p w:rsidR="000D6F4B" w:rsidRPr="004E51CB" w:rsidRDefault="00C2108B" w:rsidP="000D6F4B">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6.</w:t>
      </w:r>
      <w:r w:rsidR="003C0144" w:rsidRPr="004E51CB">
        <w:rPr>
          <w:color w:val="000000" w:themeColor="text1"/>
          <w:sz w:val="28"/>
          <w:szCs w:val="28"/>
          <w:lang w:val="uk-UA" w:eastAsia="uk-UA"/>
        </w:rPr>
        <w:t>3</w:t>
      </w:r>
      <w:r w:rsidRPr="004E51CB">
        <w:rPr>
          <w:color w:val="000000" w:themeColor="text1"/>
          <w:sz w:val="28"/>
          <w:szCs w:val="28"/>
          <w:lang w:val="uk-UA" w:eastAsia="uk-UA"/>
        </w:rPr>
        <w:t>.</w:t>
      </w:r>
      <w:r w:rsidR="000D6F4B" w:rsidRPr="004E51CB">
        <w:rPr>
          <w:color w:val="000000" w:themeColor="text1"/>
          <w:sz w:val="28"/>
          <w:szCs w:val="28"/>
          <w:lang w:val="uk-UA" w:eastAsia="uk-UA"/>
        </w:rPr>
        <w:t xml:space="preserve"> Конкурс вважається таким, що закінчився, з дня ухвалення конкурсною комісією рішення про затвердження:</w:t>
      </w:r>
    </w:p>
    <w:p w:rsidR="000D6F4B" w:rsidRPr="004E51CB" w:rsidRDefault="000D6F4B" w:rsidP="000D6F4B">
      <w:pPr>
        <w:pStyle w:val="a9"/>
        <w:shd w:val="clear" w:color="auto" w:fill="FDFDFD"/>
        <w:ind w:left="0" w:firstLine="709"/>
        <w:jc w:val="both"/>
        <w:rPr>
          <w:color w:val="000000" w:themeColor="text1"/>
          <w:szCs w:val="28"/>
          <w:lang w:val="uk-UA" w:eastAsia="uk-UA"/>
        </w:rPr>
      </w:pPr>
      <w:r w:rsidRPr="004E51CB">
        <w:rPr>
          <w:color w:val="000000" w:themeColor="text1"/>
          <w:szCs w:val="28"/>
          <w:lang w:val="uk-UA" w:eastAsia="uk-UA"/>
        </w:rPr>
        <w:t>- результатів таємного голосування конкурсної комісії щодо визначення переможця конкурсу на посаду керівника закладу освіти;</w:t>
      </w:r>
    </w:p>
    <w:p w:rsidR="000D6F4B" w:rsidRPr="004E51CB" w:rsidRDefault="000D6F4B" w:rsidP="000D6F4B">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рішення про те, що конкурс вважається таким, що не відбувся.</w:t>
      </w:r>
    </w:p>
    <w:p w:rsidR="000D6F4B" w:rsidRPr="004E51CB" w:rsidRDefault="000D6F4B" w:rsidP="000D6F4B">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6.4. Конкурсна комісія визнає конкурс таким, що не відбувся, якщо:</w:t>
      </w:r>
    </w:p>
    <w:p w:rsidR="000D6F4B" w:rsidRPr="004E51CB" w:rsidRDefault="000D6F4B" w:rsidP="000D6F4B">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відсутні заяви про участь у конкурсі;</w:t>
      </w:r>
    </w:p>
    <w:p w:rsidR="000D6F4B" w:rsidRPr="004E51CB" w:rsidRDefault="000D6F4B" w:rsidP="000D6F4B">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до участі в конкурсі не допущено жодного кандидата;</w:t>
      </w:r>
    </w:p>
    <w:p w:rsidR="000D6F4B" w:rsidRPr="004E51CB" w:rsidRDefault="000D6F4B" w:rsidP="000D6F4B">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жоден із кандидатів не визначений переможцем конкурсу.</w:t>
      </w:r>
    </w:p>
    <w:p w:rsidR="000D6F4B" w:rsidRPr="004E51CB" w:rsidRDefault="000D6F4B" w:rsidP="000D6F4B">
      <w:pPr>
        <w:shd w:val="clear" w:color="auto" w:fill="FFFFFF"/>
        <w:ind w:firstLine="709"/>
        <w:jc w:val="both"/>
        <w:rPr>
          <w:color w:val="000000" w:themeColor="text1"/>
          <w:sz w:val="28"/>
          <w:szCs w:val="28"/>
          <w:lang w:val="uk-UA" w:eastAsia="uk-UA"/>
        </w:rPr>
      </w:pPr>
      <w:r w:rsidRPr="004E51CB">
        <w:rPr>
          <w:color w:val="000000" w:themeColor="text1"/>
          <w:sz w:val="28"/>
          <w:szCs w:val="28"/>
          <w:lang w:val="uk-UA" w:eastAsia="uk-UA"/>
        </w:rPr>
        <w:t>У разі визнання конкурсу таким, що не відбувся, проводиться повторний конкурс.</w:t>
      </w:r>
    </w:p>
    <w:p w:rsidR="000D6F4B" w:rsidRPr="004E51CB" w:rsidRDefault="000D6F4B" w:rsidP="000D6F4B">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lastRenderedPageBreak/>
        <w:t xml:space="preserve">6.5. </w:t>
      </w:r>
      <w:r w:rsidR="00DA79D9" w:rsidRPr="004E51CB">
        <w:rPr>
          <w:color w:val="000000" w:themeColor="text1"/>
          <w:sz w:val="28"/>
          <w:szCs w:val="28"/>
          <w:lang w:val="uk-UA" w:eastAsia="uk-UA"/>
        </w:rPr>
        <w:t>Упродовж двох робочих днів з дня визначення переможця конкурсу або визнання конкурсу таким, що не відбувся, конкурсна комісі</w:t>
      </w:r>
      <w:r w:rsidR="0075282C" w:rsidRPr="004E51CB">
        <w:rPr>
          <w:color w:val="000000" w:themeColor="text1"/>
          <w:sz w:val="28"/>
          <w:szCs w:val="28"/>
          <w:lang w:val="uk-UA" w:eastAsia="uk-UA"/>
        </w:rPr>
        <w:t>я</w:t>
      </w:r>
      <w:r w:rsidR="00DA79D9" w:rsidRPr="004E51CB">
        <w:rPr>
          <w:color w:val="000000" w:themeColor="text1"/>
          <w:sz w:val="28"/>
          <w:szCs w:val="28"/>
          <w:lang w:val="uk-UA" w:eastAsia="uk-UA"/>
        </w:rPr>
        <w:t xml:space="preserve"> оприлюднює результати конкурсу на офіційн</w:t>
      </w:r>
      <w:r w:rsidRPr="004E51CB">
        <w:rPr>
          <w:color w:val="000000" w:themeColor="text1"/>
          <w:sz w:val="28"/>
          <w:szCs w:val="28"/>
          <w:lang w:val="uk-UA" w:eastAsia="uk-UA"/>
        </w:rPr>
        <w:t>ому</w:t>
      </w:r>
      <w:r w:rsidR="00DA79D9" w:rsidRPr="004E51CB">
        <w:rPr>
          <w:color w:val="000000" w:themeColor="text1"/>
          <w:sz w:val="28"/>
          <w:szCs w:val="28"/>
          <w:lang w:val="uk-UA" w:eastAsia="uk-UA"/>
        </w:rPr>
        <w:t xml:space="preserve"> вебсайт</w:t>
      </w:r>
      <w:r w:rsidRPr="004E51CB">
        <w:rPr>
          <w:color w:val="000000" w:themeColor="text1"/>
          <w:sz w:val="28"/>
          <w:szCs w:val="28"/>
          <w:lang w:val="uk-UA" w:eastAsia="uk-UA"/>
        </w:rPr>
        <w:t>і</w:t>
      </w:r>
      <w:r w:rsidR="00DA79D9" w:rsidRPr="004E51CB">
        <w:rPr>
          <w:color w:val="000000" w:themeColor="text1"/>
          <w:sz w:val="28"/>
          <w:szCs w:val="28"/>
          <w:lang w:val="uk-UA" w:eastAsia="uk-UA"/>
        </w:rPr>
        <w:t xml:space="preserve"> засновника та на офіційному вебсайті закладу освіти (за наявності).</w:t>
      </w:r>
    </w:p>
    <w:p w:rsidR="000D6F4B" w:rsidRPr="004E51CB" w:rsidRDefault="000D6F4B" w:rsidP="000D6F4B">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xml:space="preserve">6.7. </w:t>
      </w:r>
      <w:r w:rsidR="00DA79D9" w:rsidRPr="004E51CB">
        <w:rPr>
          <w:color w:val="000000" w:themeColor="text1"/>
          <w:sz w:val="28"/>
          <w:szCs w:val="28"/>
          <w:lang w:val="uk-UA" w:eastAsia="uk-UA"/>
        </w:rPr>
        <w:t>Загальна тривалість конкурсу не може перевищувати двох місяців з дня його оголошення.</w:t>
      </w:r>
      <w:bookmarkStart w:id="30" w:name="n658"/>
      <w:bookmarkEnd w:id="30"/>
    </w:p>
    <w:p w:rsidR="00DA79D9" w:rsidRPr="004E51CB" w:rsidRDefault="000D6F4B" w:rsidP="000D6F4B">
      <w:pPr>
        <w:shd w:val="clear" w:color="auto" w:fill="FDFDFD"/>
        <w:ind w:firstLine="709"/>
        <w:jc w:val="both"/>
        <w:rPr>
          <w:color w:val="000000" w:themeColor="text1"/>
          <w:sz w:val="28"/>
          <w:szCs w:val="28"/>
          <w:lang w:val="uk-UA" w:eastAsia="uk-UA"/>
        </w:rPr>
      </w:pPr>
      <w:r w:rsidRPr="004E51CB">
        <w:rPr>
          <w:color w:val="000000" w:themeColor="text1"/>
          <w:sz w:val="28"/>
          <w:szCs w:val="28"/>
          <w:lang w:val="uk-UA" w:eastAsia="uk-UA"/>
        </w:rPr>
        <w:t xml:space="preserve">6.8. </w:t>
      </w:r>
      <w:r w:rsidR="00DA79D9" w:rsidRPr="004E51CB">
        <w:rPr>
          <w:color w:val="000000" w:themeColor="text1"/>
          <w:sz w:val="28"/>
          <w:szCs w:val="28"/>
          <w:lang w:val="uk-UA" w:eastAsia="uk-UA"/>
        </w:rPr>
        <w:t>Протягом трьох робочих днів з дня оприлюднення рішення про переможця конкурсу засновник  призначає переможця конкурсу на посаду та укладає з</w:t>
      </w:r>
      <w:r w:rsidRPr="004E51CB">
        <w:rPr>
          <w:color w:val="000000" w:themeColor="text1"/>
          <w:sz w:val="28"/>
          <w:szCs w:val="28"/>
          <w:lang w:val="uk-UA" w:eastAsia="uk-UA"/>
        </w:rPr>
        <w:t xml:space="preserve"> ним строковий трудовий договір згідно вимог законодавства.</w:t>
      </w:r>
    </w:p>
    <w:p w:rsidR="000D6F4B" w:rsidRPr="004E51CB" w:rsidRDefault="000D6F4B" w:rsidP="00DA79D9">
      <w:pPr>
        <w:jc w:val="both"/>
        <w:rPr>
          <w:b/>
          <w:color w:val="000000" w:themeColor="text1"/>
          <w:sz w:val="28"/>
          <w:szCs w:val="28"/>
          <w:lang w:val="uk-UA"/>
        </w:rPr>
      </w:pPr>
      <w:bookmarkStart w:id="31" w:name="n660"/>
      <w:bookmarkStart w:id="32" w:name="n663"/>
      <w:bookmarkEnd w:id="31"/>
      <w:bookmarkEnd w:id="32"/>
    </w:p>
    <w:p w:rsidR="000D6F4B" w:rsidRPr="004E51CB" w:rsidRDefault="000D6F4B" w:rsidP="00DA79D9">
      <w:pPr>
        <w:jc w:val="both"/>
        <w:rPr>
          <w:b/>
          <w:color w:val="000000" w:themeColor="text1"/>
          <w:sz w:val="28"/>
          <w:szCs w:val="28"/>
          <w:lang w:val="uk-UA"/>
        </w:rPr>
      </w:pPr>
    </w:p>
    <w:p w:rsidR="00DA79D9" w:rsidRPr="004E51CB" w:rsidRDefault="00DA79D9" w:rsidP="00DA79D9">
      <w:pPr>
        <w:jc w:val="both"/>
        <w:rPr>
          <w:b/>
          <w:color w:val="000000" w:themeColor="text1"/>
          <w:sz w:val="28"/>
          <w:szCs w:val="28"/>
          <w:lang w:val="uk-UA"/>
        </w:rPr>
      </w:pPr>
      <w:r w:rsidRPr="004E51CB">
        <w:rPr>
          <w:b/>
          <w:color w:val="000000" w:themeColor="text1"/>
          <w:sz w:val="28"/>
          <w:szCs w:val="28"/>
          <w:lang w:val="uk-UA"/>
        </w:rPr>
        <w:t xml:space="preserve">Керівник міської </w:t>
      </w:r>
    </w:p>
    <w:p w:rsidR="00DA79D9" w:rsidRPr="004E51CB" w:rsidRDefault="00DA79D9" w:rsidP="00DA79D9">
      <w:pPr>
        <w:jc w:val="both"/>
        <w:rPr>
          <w:b/>
          <w:color w:val="000000" w:themeColor="text1"/>
          <w:sz w:val="28"/>
          <w:szCs w:val="28"/>
          <w:lang w:val="uk-UA"/>
        </w:rPr>
      </w:pPr>
      <w:r w:rsidRPr="004E51CB">
        <w:rPr>
          <w:b/>
          <w:color w:val="000000" w:themeColor="text1"/>
          <w:sz w:val="28"/>
          <w:szCs w:val="28"/>
          <w:lang w:val="uk-UA"/>
        </w:rPr>
        <w:t>військово-цивільної адміністрації</w:t>
      </w:r>
      <w:r w:rsidRPr="004E51CB">
        <w:rPr>
          <w:b/>
          <w:color w:val="000000" w:themeColor="text1"/>
          <w:sz w:val="28"/>
          <w:szCs w:val="28"/>
          <w:lang w:val="uk-UA"/>
        </w:rPr>
        <w:tab/>
      </w:r>
      <w:r w:rsidRPr="004E51CB">
        <w:rPr>
          <w:b/>
          <w:color w:val="000000" w:themeColor="text1"/>
          <w:sz w:val="28"/>
          <w:szCs w:val="28"/>
          <w:lang w:val="uk-UA"/>
        </w:rPr>
        <w:tab/>
      </w:r>
      <w:r w:rsidRPr="004E51CB">
        <w:rPr>
          <w:b/>
          <w:color w:val="000000" w:themeColor="text1"/>
          <w:sz w:val="28"/>
          <w:szCs w:val="28"/>
          <w:lang w:val="uk-UA"/>
        </w:rPr>
        <w:tab/>
      </w:r>
      <w:r w:rsidRPr="004E51CB">
        <w:rPr>
          <w:b/>
          <w:color w:val="000000" w:themeColor="text1"/>
          <w:sz w:val="28"/>
          <w:szCs w:val="28"/>
          <w:lang w:val="uk-UA"/>
        </w:rPr>
        <w:tab/>
        <w:t xml:space="preserve">   І. Лубінець</w:t>
      </w:r>
    </w:p>
    <w:p w:rsidR="004D72C2" w:rsidRPr="004E51CB" w:rsidRDefault="004D72C2" w:rsidP="004D72C2">
      <w:pPr>
        <w:jc w:val="both"/>
        <w:rPr>
          <w:b/>
          <w:color w:val="000000" w:themeColor="text1"/>
          <w:sz w:val="28"/>
          <w:szCs w:val="28"/>
          <w:lang w:val="uk-UA"/>
        </w:rPr>
      </w:pPr>
    </w:p>
    <w:p w:rsidR="004D72C2" w:rsidRPr="004E51CB" w:rsidRDefault="004D72C2" w:rsidP="004D72C2">
      <w:pPr>
        <w:pStyle w:val="a3"/>
        <w:ind w:left="5954"/>
        <w:jc w:val="left"/>
        <w:rPr>
          <w:rFonts w:ascii="Times New Roman" w:hAnsi="Times New Roman"/>
          <w:b w:val="0"/>
          <w:color w:val="000000" w:themeColor="text1"/>
          <w:szCs w:val="28"/>
          <w:lang w:val="uk-UA"/>
        </w:rPr>
      </w:pPr>
    </w:p>
    <w:p w:rsidR="00C65045" w:rsidRDefault="00C65045">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bookmarkStart w:id="33" w:name="_GoBack"/>
      <w:bookmarkEnd w:id="33"/>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pPr>
        <w:rPr>
          <w:color w:val="000000" w:themeColor="text1"/>
          <w:lang w:val="uk-UA"/>
        </w:rPr>
      </w:pPr>
    </w:p>
    <w:p w:rsidR="004E51CB" w:rsidRDefault="004E51CB" w:rsidP="004E51CB">
      <w:pPr>
        <w:spacing w:line="240" w:lineRule="atLeast"/>
        <w:ind w:left="5664"/>
        <w:rPr>
          <w:sz w:val="26"/>
          <w:szCs w:val="26"/>
          <w:lang w:val="uk-UA" w:eastAsia="uk-UA"/>
        </w:rPr>
      </w:pPr>
      <w:r>
        <w:rPr>
          <w:b/>
          <w:sz w:val="26"/>
          <w:szCs w:val="26"/>
          <w:lang w:eastAsia="uk-UA"/>
        </w:rPr>
        <w:lastRenderedPageBreak/>
        <w:t xml:space="preserve">Додаток </w:t>
      </w:r>
      <w:r>
        <w:rPr>
          <w:b/>
          <w:sz w:val="26"/>
          <w:szCs w:val="26"/>
          <w:lang w:val="uk-UA" w:eastAsia="uk-UA"/>
        </w:rPr>
        <w:t>1</w:t>
      </w:r>
      <w:r>
        <w:rPr>
          <w:sz w:val="26"/>
          <w:szCs w:val="26"/>
          <w:lang w:eastAsia="uk-UA"/>
        </w:rPr>
        <w:br/>
        <w:t>до Положення</w:t>
      </w:r>
      <w:r>
        <w:rPr>
          <w:sz w:val="26"/>
          <w:szCs w:val="26"/>
          <w:lang w:val="uk-UA" w:eastAsia="uk-UA"/>
        </w:rPr>
        <w:t xml:space="preserve"> про конкурс</w:t>
      </w:r>
    </w:p>
    <w:p w:rsidR="004E51CB" w:rsidRDefault="004E51CB" w:rsidP="004E51CB">
      <w:pPr>
        <w:spacing w:line="240" w:lineRule="atLeast"/>
        <w:rPr>
          <w:sz w:val="26"/>
          <w:szCs w:val="26"/>
          <w:lang w:val="uk-UA" w:eastAsia="uk-UA"/>
        </w:rPr>
      </w:pP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t>на посаду керівника закладу</w:t>
      </w:r>
    </w:p>
    <w:p w:rsidR="004E51CB" w:rsidRDefault="004E51CB" w:rsidP="004E51CB">
      <w:pPr>
        <w:spacing w:line="240" w:lineRule="atLeast"/>
        <w:rPr>
          <w:sz w:val="26"/>
          <w:szCs w:val="26"/>
          <w:lang w:val="uk-UA" w:eastAsia="uk-UA"/>
        </w:rPr>
      </w:pP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t>загальної середньої освіти</w:t>
      </w:r>
    </w:p>
    <w:p w:rsidR="004E51CB" w:rsidRDefault="004E51CB" w:rsidP="004E51CB">
      <w:pPr>
        <w:spacing w:line="240" w:lineRule="atLeast"/>
        <w:ind w:left="5664" w:firstLine="12"/>
        <w:rPr>
          <w:sz w:val="26"/>
          <w:szCs w:val="26"/>
          <w:lang w:val="uk-UA" w:eastAsia="uk-UA"/>
        </w:rPr>
      </w:pPr>
      <w:r>
        <w:rPr>
          <w:sz w:val="26"/>
          <w:szCs w:val="26"/>
          <w:lang w:val="uk-UA" w:eastAsia="uk-UA"/>
        </w:rPr>
        <w:t>Волноваської міської територіальної громади</w:t>
      </w:r>
    </w:p>
    <w:p w:rsidR="004E51CB" w:rsidRDefault="004E51CB" w:rsidP="004E51CB">
      <w:pPr>
        <w:shd w:val="clear" w:color="auto" w:fill="FDFDFD"/>
        <w:tabs>
          <w:tab w:val="left" w:pos="4183"/>
        </w:tabs>
        <w:spacing w:after="150"/>
        <w:jc w:val="center"/>
        <w:rPr>
          <w:b/>
          <w:sz w:val="26"/>
          <w:szCs w:val="26"/>
          <w:lang w:val="uk-UA" w:eastAsia="uk-UA"/>
        </w:rPr>
      </w:pPr>
    </w:p>
    <w:p w:rsidR="004E51CB" w:rsidRDefault="004E51CB" w:rsidP="004E51CB">
      <w:pPr>
        <w:shd w:val="clear" w:color="auto" w:fill="FDFDFD"/>
        <w:jc w:val="center"/>
        <w:rPr>
          <w:sz w:val="26"/>
          <w:szCs w:val="26"/>
          <w:lang w:val="uk-UA" w:eastAsia="uk-UA"/>
        </w:rPr>
      </w:pPr>
      <w:r>
        <w:rPr>
          <w:b/>
          <w:bCs/>
          <w:sz w:val="26"/>
          <w:szCs w:val="26"/>
          <w:lang w:val="uk-UA" w:eastAsia="uk-UA"/>
        </w:rPr>
        <w:t>ВІДОМІСТЬ</w:t>
      </w:r>
      <w:r>
        <w:rPr>
          <w:sz w:val="26"/>
          <w:szCs w:val="26"/>
          <w:lang w:val="uk-UA" w:eastAsia="uk-UA"/>
        </w:rPr>
        <w:br/>
      </w:r>
      <w:r>
        <w:rPr>
          <w:b/>
          <w:bCs/>
          <w:sz w:val="26"/>
          <w:szCs w:val="26"/>
          <w:lang w:val="uk-UA" w:eastAsia="uk-UA"/>
        </w:rPr>
        <w:t>проведення тестування та вирішення ситуаційного завдання кандидатів на посаду керівника закладу загальної середньої освіти Волноваської міської територіальної громади</w:t>
      </w:r>
    </w:p>
    <w:p w:rsidR="004E51CB" w:rsidRDefault="004E51CB" w:rsidP="004E51CB">
      <w:pPr>
        <w:shd w:val="clear" w:color="auto" w:fill="FDFDFD"/>
        <w:spacing w:after="150"/>
        <w:rPr>
          <w:sz w:val="26"/>
          <w:szCs w:val="26"/>
          <w:lang w:eastAsia="uk-UA"/>
        </w:rPr>
      </w:pPr>
      <w:r>
        <w:rPr>
          <w:sz w:val="26"/>
          <w:szCs w:val="26"/>
          <w:lang w:eastAsia="uk-UA"/>
        </w:rPr>
        <w:t>__________________________________________________________________________       (</w:t>
      </w:r>
      <w:proofErr w:type="spellStart"/>
      <w:r>
        <w:rPr>
          <w:sz w:val="26"/>
          <w:szCs w:val="26"/>
          <w:lang w:eastAsia="uk-UA"/>
        </w:rPr>
        <w:t>повнаназва</w:t>
      </w:r>
      <w:proofErr w:type="spellEnd"/>
      <w:r>
        <w:rPr>
          <w:sz w:val="26"/>
          <w:szCs w:val="26"/>
          <w:lang w:eastAsia="uk-UA"/>
        </w:rPr>
        <w:t xml:space="preserve"> закладу </w:t>
      </w:r>
      <w:proofErr w:type="spellStart"/>
      <w:r>
        <w:rPr>
          <w:sz w:val="26"/>
          <w:szCs w:val="26"/>
          <w:lang w:eastAsia="uk-UA"/>
        </w:rPr>
        <w:t>загальної</w:t>
      </w:r>
      <w:proofErr w:type="spellEnd"/>
      <w:r>
        <w:rPr>
          <w:sz w:val="26"/>
          <w:szCs w:val="26"/>
          <w:lang w:eastAsia="uk-UA"/>
        </w:rPr>
        <w:t xml:space="preserve"> </w:t>
      </w:r>
      <w:proofErr w:type="spellStart"/>
      <w:r>
        <w:rPr>
          <w:sz w:val="26"/>
          <w:szCs w:val="26"/>
          <w:lang w:eastAsia="uk-UA"/>
        </w:rPr>
        <w:t>середньої</w:t>
      </w:r>
      <w:proofErr w:type="spellEnd"/>
      <w:r>
        <w:rPr>
          <w:sz w:val="26"/>
          <w:szCs w:val="26"/>
          <w:lang w:eastAsia="uk-UA"/>
        </w:rPr>
        <w:t xml:space="preserve"> освіти)</w:t>
      </w:r>
    </w:p>
    <w:p w:rsidR="004E51CB" w:rsidRDefault="004E51CB" w:rsidP="004E51CB">
      <w:pPr>
        <w:shd w:val="clear" w:color="auto" w:fill="FDFDFD"/>
        <w:spacing w:after="150"/>
        <w:rPr>
          <w:sz w:val="26"/>
          <w:szCs w:val="26"/>
          <w:lang w:val="uk-UA" w:eastAsia="uk-UA"/>
        </w:rPr>
      </w:pPr>
      <w:r>
        <w:rPr>
          <w:sz w:val="26"/>
          <w:szCs w:val="26"/>
          <w:lang w:eastAsia="uk-UA"/>
        </w:rPr>
        <w:t>від «___» ____________ 20__ року</w:t>
      </w:r>
    </w:p>
    <w:tbl>
      <w:tblPr>
        <w:tblW w:w="10005" w:type="dxa"/>
        <w:shd w:val="clear" w:color="auto" w:fill="FDFDFD"/>
        <w:tblLayout w:type="fixed"/>
        <w:tblLook w:val="04A0"/>
      </w:tblPr>
      <w:tblGrid>
        <w:gridCol w:w="1069"/>
        <w:gridCol w:w="1418"/>
        <w:gridCol w:w="1419"/>
        <w:gridCol w:w="1418"/>
        <w:gridCol w:w="1560"/>
        <w:gridCol w:w="1702"/>
        <w:gridCol w:w="1419"/>
      </w:tblGrid>
      <w:tr w:rsidR="004E51CB" w:rsidTr="004E51CB">
        <w:tc>
          <w:tcPr>
            <w:tcW w:w="10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з/п</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proofErr w:type="spellStart"/>
            <w:r>
              <w:rPr>
                <w:sz w:val="26"/>
                <w:szCs w:val="26"/>
                <w:lang w:eastAsia="uk-UA"/>
              </w:rPr>
              <w:t>Прізвище</w:t>
            </w:r>
            <w:proofErr w:type="spellEnd"/>
            <w:r>
              <w:rPr>
                <w:sz w:val="26"/>
                <w:szCs w:val="26"/>
                <w:lang w:eastAsia="uk-UA"/>
              </w:rPr>
              <w:t xml:space="preserve">, </w:t>
            </w:r>
            <w:proofErr w:type="spellStart"/>
            <w:r>
              <w:rPr>
                <w:sz w:val="26"/>
                <w:szCs w:val="26"/>
                <w:lang w:eastAsia="uk-UA"/>
              </w:rPr>
              <w:t>ім'я</w:t>
            </w:r>
            <w:proofErr w:type="spellEnd"/>
            <w:r>
              <w:rPr>
                <w:sz w:val="26"/>
                <w:szCs w:val="26"/>
                <w:lang w:eastAsia="uk-UA"/>
              </w:rPr>
              <w:t xml:space="preserve">, по </w:t>
            </w:r>
            <w:proofErr w:type="spellStart"/>
            <w:r>
              <w:rPr>
                <w:sz w:val="26"/>
                <w:szCs w:val="26"/>
                <w:lang w:eastAsia="uk-UA"/>
              </w:rPr>
              <w:t>батькові</w:t>
            </w:r>
            <w:proofErr w:type="spellEnd"/>
            <w:r>
              <w:rPr>
                <w:sz w:val="26"/>
                <w:szCs w:val="26"/>
                <w:lang w:eastAsia="uk-UA"/>
              </w:rPr>
              <w:t xml:space="preserve"> кандидата</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proofErr w:type="spellStart"/>
            <w:r>
              <w:rPr>
                <w:sz w:val="26"/>
                <w:szCs w:val="26"/>
                <w:lang w:eastAsia="uk-UA"/>
              </w:rPr>
              <w:t>Кількістьбалів</w:t>
            </w:r>
            <w:proofErr w:type="spellEnd"/>
            <w:r>
              <w:rPr>
                <w:sz w:val="26"/>
                <w:szCs w:val="26"/>
                <w:lang w:eastAsia="uk-UA"/>
              </w:rPr>
              <w:t xml:space="preserve"> за </w:t>
            </w:r>
            <w:proofErr w:type="spellStart"/>
            <w:r>
              <w:rPr>
                <w:sz w:val="26"/>
                <w:szCs w:val="26"/>
                <w:lang w:eastAsia="uk-UA"/>
              </w:rPr>
              <w:t>тестування</w:t>
            </w:r>
            <w:proofErr w:type="spellEnd"/>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xml:space="preserve">Допуск до </w:t>
            </w:r>
            <w:proofErr w:type="spellStart"/>
            <w:r>
              <w:rPr>
                <w:sz w:val="26"/>
                <w:szCs w:val="26"/>
                <w:lang w:eastAsia="uk-UA"/>
              </w:rPr>
              <w:t>вирішенняситуаційногозавдання</w:t>
            </w:r>
            <w:proofErr w:type="spellEnd"/>
          </w:p>
        </w:tc>
        <w:tc>
          <w:tcPr>
            <w:tcW w:w="1559"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proofErr w:type="spellStart"/>
            <w:r>
              <w:rPr>
                <w:sz w:val="26"/>
                <w:szCs w:val="26"/>
                <w:lang w:eastAsia="uk-UA"/>
              </w:rPr>
              <w:t>Середній</w:t>
            </w:r>
            <w:proofErr w:type="spellEnd"/>
            <w:r>
              <w:rPr>
                <w:sz w:val="26"/>
                <w:szCs w:val="26"/>
                <w:lang w:eastAsia="uk-UA"/>
              </w:rPr>
              <w:t xml:space="preserve"> бал за </w:t>
            </w:r>
            <w:proofErr w:type="spellStart"/>
            <w:r>
              <w:rPr>
                <w:sz w:val="26"/>
                <w:szCs w:val="26"/>
                <w:lang w:eastAsia="uk-UA"/>
              </w:rPr>
              <w:t>вирішенняситуаційногозавдання</w:t>
            </w:r>
            <w:proofErr w:type="spellEnd"/>
          </w:p>
        </w:tc>
        <w:tc>
          <w:tcPr>
            <w:tcW w:w="170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proofErr w:type="spellStart"/>
            <w:r>
              <w:rPr>
                <w:sz w:val="26"/>
                <w:szCs w:val="26"/>
                <w:lang w:eastAsia="uk-UA"/>
              </w:rPr>
              <w:t>Загальна</w:t>
            </w:r>
            <w:proofErr w:type="spellEnd"/>
            <w:r>
              <w:rPr>
                <w:sz w:val="26"/>
                <w:szCs w:val="26"/>
                <w:lang w:eastAsia="uk-UA"/>
              </w:rPr>
              <w:t xml:space="preserve"> сума </w:t>
            </w:r>
            <w:proofErr w:type="spellStart"/>
            <w:r>
              <w:rPr>
                <w:sz w:val="26"/>
                <w:szCs w:val="26"/>
                <w:lang w:eastAsia="uk-UA"/>
              </w:rPr>
              <w:t>балів</w:t>
            </w:r>
            <w:proofErr w:type="spellEnd"/>
            <w:r>
              <w:rPr>
                <w:sz w:val="26"/>
                <w:szCs w:val="26"/>
                <w:lang w:eastAsia="uk-UA"/>
              </w:rPr>
              <w:t xml:space="preserve"> за </w:t>
            </w:r>
            <w:proofErr w:type="spellStart"/>
            <w:r>
              <w:rPr>
                <w:sz w:val="26"/>
                <w:szCs w:val="26"/>
                <w:lang w:eastAsia="uk-UA"/>
              </w:rPr>
              <w:t>тестування</w:t>
            </w:r>
            <w:proofErr w:type="spellEnd"/>
            <w:r>
              <w:rPr>
                <w:sz w:val="26"/>
                <w:szCs w:val="26"/>
                <w:lang w:eastAsia="uk-UA"/>
              </w:rPr>
              <w:t xml:space="preserve"> та </w:t>
            </w:r>
            <w:proofErr w:type="spellStart"/>
            <w:r>
              <w:rPr>
                <w:sz w:val="26"/>
                <w:szCs w:val="26"/>
                <w:lang w:eastAsia="uk-UA"/>
              </w:rPr>
              <w:t>вирішенняситуаційногозавдання</w:t>
            </w:r>
            <w:proofErr w:type="spellEnd"/>
          </w:p>
        </w:tc>
        <w:tc>
          <w:tcPr>
            <w:tcW w:w="141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proofErr w:type="spellStart"/>
            <w:r>
              <w:rPr>
                <w:sz w:val="26"/>
                <w:szCs w:val="26"/>
                <w:lang w:eastAsia="uk-UA"/>
              </w:rPr>
              <w:t>Підпис</w:t>
            </w:r>
            <w:proofErr w:type="spellEnd"/>
            <w:r>
              <w:rPr>
                <w:sz w:val="26"/>
                <w:szCs w:val="26"/>
                <w:lang w:eastAsia="uk-UA"/>
              </w:rPr>
              <w:t xml:space="preserve"> кандидата                      </w:t>
            </w:r>
          </w:p>
        </w:tc>
      </w:tr>
      <w:tr w:rsidR="004E51CB" w:rsidTr="004E51CB">
        <w:tc>
          <w:tcPr>
            <w:tcW w:w="10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1</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559"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r>
      <w:tr w:rsidR="004E51CB" w:rsidTr="004E51CB">
        <w:tc>
          <w:tcPr>
            <w:tcW w:w="10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2</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559"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r>
      <w:tr w:rsidR="004E51CB" w:rsidTr="004E51CB">
        <w:tc>
          <w:tcPr>
            <w:tcW w:w="10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3</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559"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r>
      <w:tr w:rsidR="004E51CB" w:rsidTr="004E51CB">
        <w:tc>
          <w:tcPr>
            <w:tcW w:w="10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4</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559"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r>
      <w:tr w:rsidR="004E51CB" w:rsidTr="004E51CB">
        <w:tc>
          <w:tcPr>
            <w:tcW w:w="10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xml:space="preserve">Голова </w:t>
            </w:r>
            <w:proofErr w:type="spellStart"/>
            <w:r>
              <w:rPr>
                <w:sz w:val="26"/>
                <w:szCs w:val="26"/>
                <w:lang w:eastAsia="uk-UA"/>
              </w:rPr>
              <w:t>комісії</w:t>
            </w:r>
            <w:proofErr w:type="spellEnd"/>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____________</w:t>
            </w:r>
            <w:r>
              <w:rPr>
                <w:sz w:val="26"/>
                <w:szCs w:val="26"/>
                <w:lang w:eastAsia="uk-UA"/>
              </w:rPr>
              <w:br/>
              <w:t>(</w:t>
            </w:r>
            <w:proofErr w:type="spellStart"/>
            <w:r>
              <w:rPr>
                <w:sz w:val="26"/>
                <w:szCs w:val="26"/>
                <w:lang w:eastAsia="uk-UA"/>
              </w:rPr>
              <w:t>підпис</w:t>
            </w:r>
            <w:proofErr w:type="spellEnd"/>
            <w:r>
              <w:rPr>
                <w:sz w:val="26"/>
                <w:szCs w:val="26"/>
                <w:lang w:eastAsia="uk-UA"/>
              </w:rPr>
              <w:t>)</w:t>
            </w:r>
          </w:p>
        </w:tc>
        <w:tc>
          <w:tcPr>
            <w:tcW w:w="7513"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________________________________</w:t>
            </w:r>
            <w:r>
              <w:rPr>
                <w:sz w:val="26"/>
                <w:szCs w:val="26"/>
                <w:lang w:eastAsia="uk-UA"/>
              </w:rPr>
              <w:br/>
              <w:t>(П.І.Б.)</w:t>
            </w:r>
          </w:p>
        </w:tc>
      </w:tr>
      <w:tr w:rsidR="004E51CB" w:rsidTr="004E51CB">
        <w:tc>
          <w:tcPr>
            <w:tcW w:w="10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xml:space="preserve">Члени </w:t>
            </w:r>
            <w:proofErr w:type="spellStart"/>
            <w:r>
              <w:rPr>
                <w:sz w:val="26"/>
                <w:szCs w:val="26"/>
                <w:lang w:eastAsia="uk-UA"/>
              </w:rPr>
              <w:t>комісії</w:t>
            </w:r>
            <w:proofErr w:type="spellEnd"/>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____________</w:t>
            </w:r>
            <w:r>
              <w:rPr>
                <w:sz w:val="26"/>
                <w:szCs w:val="26"/>
                <w:lang w:eastAsia="uk-UA"/>
              </w:rPr>
              <w:br/>
              <w:t>(</w:t>
            </w:r>
            <w:proofErr w:type="spellStart"/>
            <w:r>
              <w:rPr>
                <w:sz w:val="26"/>
                <w:szCs w:val="26"/>
                <w:lang w:eastAsia="uk-UA"/>
              </w:rPr>
              <w:t>підпис</w:t>
            </w:r>
            <w:proofErr w:type="spellEnd"/>
            <w:r>
              <w:rPr>
                <w:sz w:val="26"/>
                <w:szCs w:val="26"/>
                <w:lang w:eastAsia="uk-UA"/>
              </w:rPr>
              <w:t>)</w:t>
            </w:r>
          </w:p>
        </w:tc>
        <w:tc>
          <w:tcPr>
            <w:tcW w:w="7513"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________________________________</w:t>
            </w:r>
            <w:r>
              <w:rPr>
                <w:sz w:val="26"/>
                <w:szCs w:val="26"/>
                <w:lang w:eastAsia="uk-UA"/>
              </w:rPr>
              <w:br/>
              <w:t>(П.І.Б.)</w:t>
            </w:r>
          </w:p>
        </w:tc>
      </w:tr>
      <w:tr w:rsidR="004E51CB" w:rsidTr="004E51CB">
        <w:tc>
          <w:tcPr>
            <w:tcW w:w="10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____________</w:t>
            </w:r>
            <w:r>
              <w:rPr>
                <w:sz w:val="26"/>
                <w:szCs w:val="26"/>
                <w:lang w:eastAsia="uk-UA"/>
              </w:rPr>
              <w:br/>
              <w:t>(</w:t>
            </w:r>
            <w:proofErr w:type="spellStart"/>
            <w:r>
              <w:rPr>
                <w:sz w:val="26"/>
                <w:szCs w:val="26"/>
                <w:lang w:eastAsia="uk-UA"/>
              </w:rPr>
              <w:t>підпис</w:t>
            </w:r>
            <w:proofErr w:type="spellEnd"/>
            <w:r>
              <w:rPr>
                <w:sz w:val="26"/>
                <w:szCs w:val="26"/>
                <w:lang w:eastAsia="uk-UA"/>
              </w:rPr>
              <w:t>)</w:t>
            </w:r>
          </w:p>
        </w:tc>
        <w:tc>
          <w:tcPr>
            <w:tcW w:w="7513"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________________________________</w:t>
            </w:r>
            <w:r>
              <w:rPr>
                <w:sz w:val="26"/>
                <w:szCs w:val="26"/>
                <w:lang w:eastAsia="uk-UA"/>
              </w:rPr>
              <w:br/>
              <w:t>(П.І.Б.)</w:t>
            </w:r>
          </w:p>
        </w:tc>
      </w:tr>
      <w:tr w:rsidR="004E51CB" w:rsidTr="004E51CB">
        <w:tc>
          <w:tcPr>
            <w:tcW w:w="10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____________</w:t>
            </w:r>
            <w:r>
              <w:rPr>
                <w:sz w:val="26"/>
                <w:szCs w:val="26"/>
                <w:lang w:eastAsia="uk-UA"/>
              </w:rPr>
              <w:br/>
              <w:t>(</w:t>
            </w:r>
            <w:proofErr w:type="spellStart"/>
            <w:r>
              <w:rPr>
                <w:sz w:val="26"/>
                <w:szCs w:val="26"/>
                <w:lang w:eastAsia="uk-UA"/>
              </w:rPr>
              <w:t>підпис</w:t>
            </w:r>
            <w:proofErr w:type="spellEnd"/>
            <w:r>
              <w:rPr>
                <w:sz w:val="26"/>
                <w:szCs w:val="26"/>
                <w:lang w:eastAsia="uk-UA"/>
              </w:rPr>
              <w:t>)</w:t>
            </w:r>
          </w:p>
        </w:tc>
        <w:tc>
          <w:tcPr>
            <w:tcW w:w="7513"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________________________________</w:t>
            </w:r>
            <w:r>
              <w:rPr>
                <w:sz w:val="26"/>
                <w:szCs w:val="26"/>
                <w:lang w:eastAsia="uk-UA"/>
              </w:rPr>
              <w:br/>
              <w:t>(П.І.Б.)</w:t>
            </w:r>
          </w:p>
        </w:tc>
      </w:tr>
      <w:tr w:rsidR="004E51CB" w:rsidTr="004E51CB">
        <w:tc>
          <w:tcPr>
            <w:tcW w:w="10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 </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____________</w:t>
            </w:r>
            <w:r>
              <w:rPr>
                <w:sz w:val="26"/>
                <w:szCs w:val="26"/>
                <w:lang w:eastAsia="uk-UA"/>
              </w:rPr>
              <w:br/>
              <w:t>(</w:t>
            </w:r>
            <w:proofErr w:type="spellStart"/>
            <w:r>
              <w:rPr>
                <w:sz w:val="26"/>
                <w:szCs w:val="26"/>
                <w:lang w:eastAsia="uk-UA"/>
              </w:rPr>
              <w:t>підпис</w:t>
            </w:r>
            <w:proofErr w:type="spellEnd"/>
            <w:r>
              <w:rPr>
                <w:sz w:val="26"/>
                <w:szCs w:val="26"/>
                <w:lang w:eastAsia="uk-UA"/>
              </w:rPr>
              <w:t>)</w:t>
            </w:r>
          </w:p>
        </w:tc>
        <w:tc>
          <w:tcPr>
            <w:tcW w:w="7513"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r>
              <w:rPr>
                <w:sz w:val="26"/>
                <w:szCs w:val="26"/>
                <w:lang w:eastAsia="uk-UA"/>
              </w:rPr>
              <w:t>_________________________________</w:t>
            </w:r>
            <w:r>
              <w:rPr>
                <w:sz w:val="26"/>
                <w:szCs w:val="26"/>
                <w:lang w:eastAsia="uk-UA"/>
              </w:rPr>
              <w:br/>
              <w:t>(П.І.Б.)</w:t>
            </w:r>
          </w:p>
        </w:tc>
      </w:tr>
      <w:tr w:rsidR="004E51CB" w:rsidTr="004E51CB">
        <w:tc>
          <w:tcPr>
            <w:tcW w:w="1068"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line="240" w:lineRule="atLeast"/>
              <w:rPr>
                <w:sz w:val="26"/>
                <w:szCs w:val="26"/>
                <w:lang w:eastAsia="uk-UA"/>
              </w:rPr>
            </w:pPr>
            <w:proofErr w:type="spellStart"/>
            <w:r>
              <w:rPr>
                <w:sz w:val="26"/>
                <w:szCs w:val="26"/>
                <w:lang w:eastAsia="uk-UA"/>
              </w:rPr>
              <w:t>Секретаркомісії</w:t>
            </w:r>
            <w:proofErr w:type="spellEnd"/>
          </w:p>
        </w:tc>
        <w:tc>
          <w:tcPr>
            <w:tcW w:w="1417"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after="150" w:line="240" w:lineRule="atLeast"/>
              <w:rPr>
                <w:sz w:val="26"/>
                <w:szCs w:val="26"/>
                <w:lang w:eastAsia="uk-UA"/>
              </w:rPr>
            </w:pPr>
            <w:r>
              <w:rPr>
                <w:sz w:val="26"/>
                <w:szCs w:val="26"/>
                <w:lang w:eastAsia="uk-UA"/>
              </w:rPr>
              <w:t> </w:t>
            </w:r>
          </w:p>
          <w:p w:rsidR="004E51CB" w:rsidRDefault="004E51CB">
            <w:pPr>
              <w:spacing w:line="240" w:lineRule="atLeast"/>
              <w:rPr>
                <w:sz w:val="26"/>
                <w:szCs w:val="26"/>
                <w:lang w:eastAsia="uk-UA"/>
              </w:rPr>
            </w:pPr>
            <w:r>
              <w:rPr>
                <w:sz w:val="26"/>
                <w:szCs w:val="26"/>
                <w:lang w:eastAsia="uk-UA"/>
              </w:rPr>
              <w:t>____________</w:t>
            </w:r>
            <w:r>
              <w:rPr>
                <w:sz w:val="26"/>
                <w:szCs w:val="26"/>
                <w:lang w:eastAsia="uk-UA"/>
              </w:rPr>
              <w:br/>
              <w:t>(</w:t>
            </w:r>
            <w:proofErr w:type="spellStart"/>
            <w:r>
              <w:rPr>
                <w:sz w:val="26"/>
                <w:szCs w:val="26"/>
                <w:lang w:eastAsia="uk-UA"/>
              </w:rPr>
              <w:t>підпис</w:t>
            </w:r>
            <w:proofErr w:type="spellEnd"/>
            <w:r>
              <w:rPr>
                <w:sz w:val="26"/>
                <w:szCs w:val="26"/>
                <w:lang w:eastAsia="uk-UA"/>
              </w:rPr>
              <w:t>)</w:t>
            </w:r>
          </w:p>
        </w:tc>
        <w:tc>
          <w:tcPr>
            <w:tcW w:w="7513"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Default="004E51CB">
            <w:pPr>
              <w:spacing w:after="150" w:line="240" w:lineRule="atLeast"/>
              <w:rPr>
                <w:sz w:val="26"/>
                <w:szCs w:val="26"/>
                <w:lang w:eastAsia="uk-UA"/>
              </w:rPr>
            </w:pPr>
            <w:r>
              <w:rPr>
                <w:sz w:val="26"/>
                <w:szCs w:val="26"/>
                <w:lang w:eastAsia="uk-UA"/>
              </w:rPr>
              <w:t> </w:t>
            </w:r>
          </w:p>
          <w:p w:rsidR="004E51CB" w:rsidRDefault="004E51CB">
            <w:pPr>
              <w:spacing w:line="240" w:lineRule="atLeast"/>
              <w:rPr>
                <w:sz w:val="26"/>
                <w:szCs w:val="26"/>
                <w:lang w:eastAsia="uk-UA"/>
              </w:rPr>
            </w:pPr>
            <w:r>
              <w:rPr>
                <w:sz w:val="26"/>
                <w:szCs w:val="26"/>
                <w:lang w:eastAsia="uk-UA"/>
              </w:rPr>
              <w:t>__________________________________</w:t>
            </w:r>
            <w:r>
              <w:rPr>
                <w:sz w:val="26"/>
                <w:szCs w:val="26"/>
                <w:lang w:eastAsia="uk-UA"/>
              </w:rPr>
              <w:br/>
              <w:t>(П.І.Б.)</w:t>
            </w:r>
          </w:p>
        </w:tc>
      </w:tr>
    </w:tbl>
    <w:p w:rsidR="004E51CB" w:rsidRDefault="004E51CB" w:rsidP="004E51CB">
      <w:pPr>
        <w:rPr>
          <w:sz w:val="26"/>
          <w:szCs w:val="26"/>
        </w:rPr>
      </w:pPr>
    </w:p>
    <w:p w:rsidR="004E51CB" w:rsidRDefault="004E51CB" w:rsidP="004E51CB">
      <w:pPr>
        <w:shd w:val="clear" w:color="auto" w:fill="FFFFFF"/>
        <w:jc w:val="both"/>
        <w:rPr>
          <w:sz w:val="26"/>
          <w:szCs w:val="26"/>
          <w:lang w:val="uk-UA" w:eastAsia="uk-UA"/>
        </w:rPr>
      </w:pPr>
    </w:p>
    <w:p w:rsidR="004E51CB" w:rsidRPr="00D00CEA" w:rsidRDefault="004E51CB" w:rsidP="004E51CB">
      <w:pPr>
        <w:spacing w:line="240" w:lineRule="atLeast"/>
        <w:ind w:left="4956" w:firstLine="708"/>
        <w:rPr>
          <w:sz w:val="26"/>
          <w:szCs w:val="26"/>
          <w:lang w:val="uk-UA" w:eastAsia="uk-UA"/>
        </w:rPr>
      </w:pPr>
      <w:r w:rsidRPr="00D00CEA">
        <w:rPr>
          <w:b/>
          <w:sz w:val="26"/>
          <w:szCs w:val="26"/>
          <w:lang w:eastAsia="uk-UA"/>
        </w:rPr>
        <w:lastRenderedPageBreak/>
        <w:t xml:space="preserve">Додаток </w:t>
      </w:r>
      <w:r>
        <w:rPr>
          <w:b/>
          <w:sz w:val="26"/>
          <w:szCs w:val="26"/>
          <w:lang w:val="uk-UA" w:eastAsia="uk-UA"/>
        </w:rPr>
        <w:t>2</w:t>
      </w:r>
      <w:r>
        <w:rPr>
          <w:sz w:val="26"/>
          <w:szCs w:val="26"/>
          <w:lang w:eastAsia="uk-UA"/>
        </w:rPr>
        <w:br/>
      </w:r>
      <w:r w:rsidRPr="00D00CEA">
        <w:rPr>
          <w:sz w:val="26"/>
          <w:szCs w:val="26"/>
          <w:lang w:eastAsia="uk-UA"/>
        </w:rPr>
        <w:t>до Положення</w:t>
      </w:r>
      <w:r w:rsidRPr="00D00CEA">
        <w:rPr>
          <w:sz w:val="26"/>
          <w:szCs w:val="26"/>
          <w:lang w:val="uk-UA" w:eastAsia="uk-UA"/>
        </w:rPr>
        <w:t xml:space="preserve"> про конкурс</w:t>
      </w:r>
    </w:p>
    <w:p w:rsidR="004E51CB" w:rsidRPr="00D00CEA" w:rsidRDefault="004E51CB" w:rsidP="004E51CB">
      <w:pPr>
        <w:spacing w:line="240" w:lineRule="atLeast"/>
        <w:rPr>
          <w:sz w:val="26"/>
          <w:szCs w:val="26"/>
          <w:lang w:val="uk-UA" w:eastAsia="uk-UA"/>
        </w:rPr>
      </w:pP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t>на посаду керівника закладу</w:t>
      </w:r>
    </w:p>
    <w:p w:rsidR="004E51CB" w:rsidRPr="00D00CEA" w:rsidRDefault="004E51CB" w:rsidP="004E51CB">
      <w:pPr>
        <w:spacing w:line="240" w:lineRule="atLeast"/>
        <w:rPr>
          <w:sz w:val="26"/>
          <w:szCs w:val="26"/>
          <w:lang w:val="uk-UA" w:eastAsia="uk-UA"/>
        </w:rPr>
      </w:pP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t>загальної середньої освіти</w:t>
      </w:r>
    </w:p>
    <w:p w:rsidR="004E51CB" w:rsidRPr="00D00CEA" w:rsidRDefault="004E51CB" w:rsidP="004E51CB">
      <w:pPr>
        <w:spacing w:line="240" w:lineRule="atLeast"/>
        <w:ind w:left="5664" w:firstLine="12"/>
        <w:rPr>
          <w:sz w:val="26"/>
          <w:szCs w:val="26"/>
          <w:lang w:val="uk-UA" w:eastAsia="uk-UA"/>
        </w:rPr>
      </w:pPr>
      <w:r w:rsidRPr="00D00CEA">
        <w:rPr>
          <w:sz w:val="26"/>
          <w:szCs w:val="26"/>
          <w:lang w:val="uk-UA" w:eastAsia="uk-UA"/>
        </w:rPr>
        <w:t>Волноваської міської територіальної громади</w:t>
      </w:r>
    </w:p>
    <w:p w:rsidR="004E51CB" w:rsidRDefault="004E51CB" w:rsidP="004E51CB">
      <w:pPr>
        <w:shd w:val="clear" w:color="auto" w:fill="FDFDFD"/>
        <w:rPr>
          <w:b/>
          <w:bCs/>
          <w:sz w:val="28"/>
          <w:szCs w:val="28"/>
          <w:lang w:val="uk-UA" w:eastAsia="uk-UA"/>
        </w:rPr>
      </w:pPr>
    </w:p>
    <w:p w:rsidR="004E51CB" w:rsidRPr="0082384E" w:rsidRDefault="004E51CB" w:rsidP="004E51CB">
      <w:pPr>
        <w:shd w:val="clear" w:color="auto" w:fill="FDFDFD"/>
        <w:rPr>
          <w:b/>
          <w:bCs/>
          <w:sz w:val="28"/>
          <w:szCs w:val="28"/>
          <w:lang w:val="uk-UA" w:eastAsia="uk-UA"/>
        </w:rPr>
      </w:pPr>
    </w:p>
    <w:p w:rsidR="004E51CB" w:rsidRPr="00D00CEA" w:rsidRDefault="004E51CB" w:rsidP="004E51CB">
      <w:pPr>
        <w:shd w:val="clear" w:color="auto" w:fill="FDFDFD"/>
        <w:jc w:val="center"/>
        <w:rPr>
          <w:sz w:val="26"/>
          <w:szCs w:val="26"/>
          <w:lang w:val="uk-UA" w:eastAsia="uk-UA"/>
        </w:rPr>
      </w:pPr>
      <w:r w:rsidRPr="00D00CEA">
        <w:rPr>
          <w:sz w:val="26"/>
          <w:szCs w:val="26"/>
          <w:lang w:eastAsia="uk-UA"/>
        </w:rPr>
        <w:t> </w:t>
      </w:r>
    </w:p>
    <w:tbl>
      <w:tblPr>
        <w:tblW w:w="0" w:type="auto"/>
        <w:shd w:val="clear" w:color="auto" w:fill="FDFDFD"/>
        <w:tblCellMar>
          <w:top w:w="15" w:type="dxa"/>
          <w:left w:w="15" w:type="dxa"/>
          <w:bottom w:w="15" w:type="dxa"/>
          <w:right w:w="15" w:type="dxa"/>
        </w:tblCellMar>
        <w:tblLook w:val="04A0"/>
      </w:tblPr>
      <w:tblGrid>
        <w:gridCol w:w="215"/>
        <w:gridCol w:w="6908"/>
      </w:tblGrid>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val="uk-UA"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4E51CB">
            <w:pPr>
              <w:numPr>
                <w:ilvl w:val="0"/>
                <w:numId w:val="14"/>
              </w:numPr>
              <w:spacing w:line="240" w:lineRule="atLeast"/>
              <w:ind w:left="0"/>
              <w:rPr>
                <w:sz w:val="26"/>
                <w:szCs w:val="26"/>
                <w:lang w:val="uk-UA" w:eastAsia="uk-UA"/>
              </w:rPr>
            </w:pPr>
            <w:r w:rsidRPr="00D00CEA">
              <w:rPr>
                <w:b/>
                <w:bCs/>
                <w:sz w:val="26"/>
                <w:szCs w:val="26"/>
                <w:lang w:val="uk-UA" w:eastAsia="uk-UA"/>
              </w:rPr>
              <w:t>Голова конкурсної комісії _________________________</w:t>
            </w:r>
            <w:r w:rsidRPr="00D00CEA">
              <w:rPr>
                <w:sz w:val="26"/>
                <w:szCs w:val="26"/>
                <w:lang w:val="uk-UA" w:eastAsia="uk-UA"/>
              </w:rPr>
              <w:br/>
              <w:t>(підпис) (прізвище, ініціали)</w:t>
            </w:r>
            <w:r w:rsidRPr="00D00CEA">
              <w:rPr>
                <w:sz w:val="26"/>
                <w:szCs w:val="26"/>
                <w:lang w:val="uk-UA" w:eastAsia="uk-UA"/>
              </w:rPr>
              <w:br/>
              <w:t>«__» __________ 20__ року</w:t>
            </w:r>
          </w:p>
        </w:tc>
      </w:tr>
    </w:tbl>
    <w:p w:rsidR="004E51CB" w:rsidRDefault="004E51CB" w:rsidP="004E51CB">
      <w:pPr>
        <w:shd w:val="clear" w:color="auto" w:fill="FDFDFD"/>
        <w:spacing w:after="150"/>
        <w:rPr>
          <w:sz w:val="26"/>
          <w:szCs w:val="26"/>
          <w:lang w:val="uk-UA" w:eastAsia="uk-UA"/>
        </w:rPr>
      </w:pPr>
    </w:p>
    <w:p w:rsidR="004E51CB" w:rsidRPr="00D00CEA" w:rsidRDefault="004E51CB" w:rsidP="004E51CB">
      <w:pPr>
        <w:shd w:val="clear" w:color="auto" w:fill="FDFDFD"/>
        <w:rPr>
          <w:sz w:val="26"/>
          <w:szCs w:val="26"/>
          <w:lang w:eastAsia="uk-UA"/>
        </w:rPr>
      </w:pPr>
      <w:r>
        <w:rPr>
          <w:b/>
          <w:bCs/>
          <w:sz w:val="26"/>
          <w:szCs w:val="26"/>
          <w:lang w:val="uk-UA" w:eastAsia="uk-UA"/>
        </w:rPr>
        <w:t>С</w:t>
      </w:r>
      <w:proofErr w:type="spellStart"/>
      <w:r>
        <w:rPr>
          <w:b/>
          <w:bCs/>
          <w:sz w:val="26"/>
          <w:szCs w:val="26"/>
          <w:lang w:eastAsia="uk-UA"/>
        </w:rPr>
        <w:t>итуаційн</w:t>
      </w:r>
      <w:proofErr w:type="spellEnd"/>
      <w:r>
        <w:rPr>
          <w:b/>
          <w:bCs/>
          <w:sz w:val="26"/>
          <w:szCs w:val="26"/>
          <w:lang w:val="uk-UA" w:eastAsia="uk-UA"/>
        </w:rPr>
        <w:t>е</w:t>
      </w:r>
      <w:proofErr w:type="spellStart"/>
      <w:r w:rsidRPr="00D00CEA">
        <w:rPr>
          <w:b/>
          <w:bCs/>
          <w:sz w:val="26"/>
          <w:szCs w:val="26"/>
          <w:lang w:eastAsia="uk-UA"/>
        </w:rPr>
        <w:t>завдання</w:t>
      </w:r>
      <w:proofErr w:type="spellEnd"/>
      <w:r w:rsidRPr="00D00CEA">
        <w:rPr>
          <w:b/>
          <w:bCs/>
          <w:sz w:val="26"/>
          <w:szCs w:val="26"/>
          <w:lang w:eastAsia="uk-UA"/>
        </w:rPr>
        <w:t xml:space="preserve"> кандидата_______________________________________</w:t>
      </w:r>
    </w:p>
    <w:p w:rsidR="004E51CB" w:rsidRPr="00D00CEA" w:rsidRDefault="004E51CB" w:rsidP="004E51CB">
      <w:pPr>
        <w:shd w:val="clear" w:color="auto" w:fill="FDFDFD"/>
        <w:spacing w:after="150"/>
        <w:rPr>
          <w:sz w:val="26"/>
          <w:szCs w:val="26"/>
          <w:lang w:eastAsia="uk-UA"/>
        </w:rPr>
      </w:pPr>
      <w:r w:rsidRPr="00D00CEA">
        <w:rPr>
          <w:sz w:val="26"/>
          <w:szCs w:val="26"/>
          <w:lang w:eastAsia="uk-UA"/>
        </w:rPr>
        <w:t>                                                                                          (</w:t>
      </w:r>
      <w:proofErr w:type="spellStart"/>
      <w:r w:rsidRPr="00D00CEA">
        <w:rPr>
          <w:sz w:val="26"/>
          <w:szCs w:val="26"/>
          <w:lang w:eastAsia="uk-UA"/>
        </w:rPr>
        <w:t>ініціал</w:t>
      </w:r>
      <w:proofErr w:type="spellEnd"/>
      <w:r w:rsidRPr="00D00CEA">
        <w:rPr>
          <w:sz w:val="26"/>
          <w:szCs w:val="26"/>
          <w:lang w:eastAsia="uk-UA"/>
        </w:rPr>
        <w:t xml:space="preserve"> та </w:t>
      </w:r>
      <w:proofErr w:type="spellStart"/>
      <w:r w:rsidRPr="00D00CEA">
        <w:rPr>
          <w:sz w:val="26"/>
          <w:szCs w:val="26"/>
          <w:lang w:eastAsia="uk-UA"/>
        </w:rPr>
        <w:t>прізвище</w:t>
      </w:r>
      <w:proofErr w:type="spellEnd"/>
      <w:r w:rsidRPr="00D00CEA">
        <w:rPr>
          <w:sz w:val="26"/>
          <w:szCs w:val="26"/>
          <w:lang w:eastAsia="uk-UA"/>
        </w:rPr>
        <w:t>)</w:t>
      </w:r>
    </w:p>
    <w:p w:rsidR="004E51CB" w:rsidRPr="00D00CEA" w:rsidRDefault="004E51CB" w:rsidP="004E51CB">
      <w:pPr>
        <w:shd w:val="clear" w:color="auto" w:fill="FDFDFD"/>
        <w:rPr>
          <w:sz w:val="26"/>
          <w:szCs w:val="26"/>
          <w:lang w:val="uk-UA" w:eastAsia="uk-UA"/>
        </w:rPr>
      </w:pPr>
      <w:proofErr w:type="gramStart"/>
      <w:r w:rsidRPr="00D00CEA">
        <w:rPr>
          <w:b/>
          <w:bCs/>
          <w:sz w:val="26"/>
          <w:szCs w:val="26"/>
          <w:lang w:eastAsia="uk-UA"/>
        </w:rPr>
        <w:t>на</w:t>
      </w:r>
      <w:proofErr w:type="gramEnd"/>
      <w:r w:rsidRPr="00D00CEA">
        <w:rPr>
          <w:b/>
          <w:bCs/>
          <w:sz w:val="26"/>
          <w:szCs w:val="26"/>
          <w:lang w:eastAsia="uk-UA"/>
        </w:rPr>
        <w:t xml:space="preserve"> посаду керівника закладу загальної середньої освіти комунальної форми власності</w:t>
      </w:r>
      <w:r>
        <w:rPr>
          <w:b/>
          <w:bCs/>
          <w:sz w:val="26"/>
          <w:szCs w:val="26"/>
          <w:lang w:val="uk-UA" w:eastAsia="uk-UA"/>
        </w:rPr>
        <w:t xml:space="preserve"> Волноваської міської територіальної громади</w:t>
      </w:r>
    </w:p>
    <w:p w:rsidR="004E51CB" w:rsidRPr="00D00CEA" w:rsidRDefault="004E51CB" w:rsidP="004E51CB">
      <w:pPr>
        <w:shd w:val="clear" w:color="auto" w:fill="FDFDFD"/>
        <w:spacing w:after="150"/>
        <w:rPr>
          <w:sz w:val="26"/>
          <w:szCs w:val="26"/>
          <w:lang w:eastAsia="uk-UA"/>
        </w:rPr>
      </w:pPr>
      <w:r w:rsidRPr="00D00CEA">
        <w:rPr>
          <w:sz w:val="26"/>
          <w:szCs w:val="26"/>
          <w:lang w:eastAsia="uk-UA"/>
        </w:rPr>
        <w:t>_____________________________________________________________</w:t>
      </w:r>
      <w:r>
        <w:rPr>
          <w:sz w:val="26"/>
          <w:szCs w:val="26"/>
          <w:lang w:eastAsia="uk-UA"/>
        </w:rPr>
        <w:t>_____________</w:t>
      </w:r>
      <w:r w:rsidRPr="00D00CEA">
        <w:rPr>
          <w:sz w:val="26"/>
          <w:szCs w:val="26"/>
          <w:lang w:eastAsia="uk-UA"/>
        </w:rPr>
        <w:t>           (</w:t>
      </w:r>
      <w:proofErr w:type="spellStart"/>
      <w:r w:rsidRPr="00D00CEA">
        <w:rPr>
          <w:sz w:val="26"/>
          <w:szCs w:val="26"/>
          <w:lang w:eastAsia="uk-UA"/>
        </w:rPr>
        <w:t>повнаназва</w:t>
      </w:r>
      <w:proofErr w:type="spellEnd"/>
      <w:r w:rsidRPr="00D00CEA">
        <w:rPr>
          <w:sz w:val="26"/>
          <w:szCs w:val="26"/>
          <w:lang w:eastAsia="uk-UA"/>
        </w:rPr>
        <w:t xml:space="preserve"> закладу </w:t>
      </w:r>
      <w:proofErr w:type="spellStart"/>
      <w:r w:rsidRPr="00D00CEA">
        <w:rPr>
          <w:sz w:val="26"/>
          <w:szCs w:val="26"/>
          <w:lang w:eastAsia="uk-UA"/>
        </w:rPr>
        <w:t>загальної</w:t>
      </w:r>
      <w:proofErr w:type="spellEnd"/>
      <w:r w:rsidRPr="00D00CEA">
        <w:rPr>
          <w:sz w:val="26"/>
          <w:szCs w:val="26"/>
          <w:lang w:eastAsia="uk-UA"/>
        </w:rPr>
        <w:t xml:space="preserve"> </w:t>
      </w:r>
      <w:proofErr w:type="spellStart"/>
      <w:r w:rsidRPr="00D00CEA">
        <w:rPr>
          <w:sz w:val="26"/>
          <w:szCs w:val="26"/>
          <w:lang w:eastAsia="uk-UA"/>
        </w:rPr>
        <w:t>середньої</w:t>
      </w:r>
      <w:proofErr w:type="spellEnd"/>
      <w:r w:rsidRPr="00D00CEA">
        <w:rPr>
          <w:sz w:val="26"/>
          <w:szCs w:val="26"/>
          <w:lang w:eastAsia="uk-UA"/>
        </w:rPr>
        <w:t xml:space="preserve"> освіти)</w:t>
      </w:r>
    </w:p>
    <w:p w:rsidR="004E51CB" w:rsidRPr="00D00CEA" w:rsidRDefault="004E51CB" w:rsidP="004E51CB">
      <w:pPr>
        <w:shd w:val="clear" w:color="auto" w:fill="FDFDFD"/>
        <w:spacing w:after="150"/>
        <w:rPr>
          <w:sz w:val="26"/>
          <w:szCs w:val="26"/>
          <w:lang w:eastAsia="uk-UA"/>
        </w:rPr>
      </w:pPr>
      <w:r w:rsidRPr="00D00CEA">
        <w:rPr>
          <w:sz w:val="26"/>
          <w:szCs w:val="26"/>
          <w:lang w:eastAsia="uk-UA"/>
        </w:rPr>
        <w:t>від «___» ____________ 20__ року</w:t>
      </w:r>
    </w:p>
    <w:p w:rsidR="004E51CB" w:rsidRPr="00D00CEA" w:rsidRDefault="004E51CB" w:rsidP="004E51CB">
      <w:pPr>
        <w:shd w:val="clear" w:color="auto" w:fill="FDFDFD"/>
        <w:spacing w:after="150"/>
        <w:rPr>
          <w:sz w:val="26"/>
          <w:szCs w:val="26"/>
          <w:lang w:val="uk-UA" w:eastAsia="uk-UA"/>
        </w:rPr>
      </w:pPr>
    </w:p>
    <w:p w:rsidR="004E51CB" w:rsidRPr="00D00CEA" w:rsidRDefault="004E51CB" w:rsidP="004E51CB">
      <w:pPr>
        <w:shd w:val="clear" w:color="auto" w:fill="FDFDFD"/>
        <w:rPr>
          <w:sz w:val="26"/>
          <w:szCs w:val="26"/>
          <w:lang w:val="uk-UA" w:eastAsia="uk-UA"/>
        </w:rPr>
      </w:pPr>
      <w:r w:rsidRPr="00D00CEA">
        <w:rPr>
          <w:b/>
          <w:bCs/>
          <w:sz w:val="26"/>
          <w:szCs w:val="26"/>
          <w:lang w:val="uk-UA" w:eastAsia="uk-UA"/>
        </w:rPr>
        <w:t>Варіант № _____</w:t>
      </w:r>
    </w:p>
    <w:p w:rsidR="004E51CB" w:rsidRPr="00D00CEA" w:rsidRDefault="004E51CB" w:rsidP="004E51CB">
      <w:pPr>
        <w:shd w:val="clear" w:color="auto" w:fill="FDFDFD"/>
        <w:jc w:val="center"/>
        <w:rPr>
          <w:b/>
          <w:bCs/>
          <w:sz w:val="26"/>
          <w:szCs w:val="26"/>
          <w:lang w:eastAsia="uk-UA"/>
        </w:rPr>
      </w:pPr>
      <w:proofErr w:type="spellStart"/>
      <w:r w:rsidRPr="00D00CEA">
        <w:rPr>
          <w:b/>
          <w:bCs/>
          <w:sz w:val="26"/>
          <w:szCs w:val="26"/>
          <w:lang w:eastAsia="uk-UA"/>
        </w:rPr>
        <w:t>Ситуаційнезавдання</w:t>
      </w:r>
      <w:proofErr w:type="spellEnd"/>
    </w:p>
    <w:p w:rsidR="004E51CB" w:rsidRPr="003C443C" w:rsidRDefault="004E51CB" w:rsidP="004E51CB">
      <w:pPr>
        <w:shd w:val="clear" w:color="auto" w:fill="FDFDFD"/>
        <w:jc w:val="center"/>
        <w:rPr>
          <w:b/>
          <w:bCs/>
          <w:sz w:val="26"/>
          <w:szCs w:val="26"/>
          <w:lang w:val="uk-UA" w:eastAsia="uk-UA"/>
        </w:rPr>
      </w:pPr>
      <w:proofErr w:type="gramStart"/>
      <w:r w:rsidRPr="003C443C">
        <w:rPr>
          <w:b/>
          <w:bCs/>
          <w:sz w:val="26"/>
          <w:szCs w:val="26"/>
          <w:lang w:eastAsia="uk-UA"/>
        </w:rPr>
        <w:t xml:space="preserve">для </w:t>
      </w:r>
      <w:proofErr w:type="spellStart"/>
      <w:r w:rsidRPr="003C443C">
        <w:rPr>
          <w:b/>
          <w:bCs/>
          <w:sz w:val="26"/>
          <w:szCs w:val="26"/>
          <w:lang w:eastAsia="uk-UA"/>
        </w:rPr>
        <w:t>перев</w:t>
      </w:r>
      <w:proofErr w:type="gramEnd"/>
      <w:r w:rsidRPr="003C443C">
        <w:rPr>
          <w:b/>
          <w:bCs/>
          <w:sz w:val="26"/>
          <w:szCs w:val="26"/>
          <w:lang w:eastAsia="uk-UA"/>
        </w:rPr>
        <w:t>іркипрофесійних</w:t>
      </w:r>
      <w:proofErr w:type="spellEnd"/>
      <w:r w:rsidRPr="003C443C">
        <w:rPr>
          <w:b/>
          <w:bCs/>
          <w:sz w:val="26"/>
          <w:szCs w:val="26"/>
          <w:lang w:eastAsia="uk-UA"/>
        </w:rPr>
        <w:t xml:space="preserve"> компетентностей </w:t>
      </w:r>
      <w:proofErr w:type="spellStart"/>
      <w:r w:rsidRPr="003C443C">
        <w:rPr>
          <w:b/>
          <w:bCs/>
          <w:sz w:val="26"/>
          <w:szCs w:val="26"/>
          <w:lang w:eastAsia="uk-UA"/>
        </w:rPr>
        <w:t>кандидатівна</w:t>
      </w:r>
      <w:proofErr w:type="spellEnd"/>
      <w:r w:rsidRPr="003C443C">
        <w:rPr>
          <w:b/>
          <w:bCs/>
          <w:sz w:val="26"/>
          <w:szCs w:val="26"/>
          <w:lang w:eastAsia="uk-UA"/>
        </w:rPr>
        <w:t xml:space="preserve"> посаду керівника</w:t>
      </w:r>
      <w:r w:rsidRPr="003C443C">
        <w:rPr>
          <w:b/>
          <w:bCs/>
          <w:sz w:val="26"/>
          <w:szCs w:val="26"/>
          <w:lang w:val="uk-UA" w:eastAsia="uk-UA"/>
        </w:rPr>
        <w:t xml:space="preserve"> закладу </w:t>
      </w:r>
      <w:r w:rsidRPr="003C443C">
        <w:rPr>
          <w:b/>
          <w:bCs/>
          <w:sz w:val="26"/>
          <w:szCs w:val="26"/>
          <w:lang w:eastAsia="uk-UA"/>
        </w:rPr>
        <w:t>загальної середньої освіти</w:t>
      </w:r>
    </w:p>
    <w:p w:rsidR="004E51CB" w:rsidRPr="00FA0199" w:rsidRDefault="004E51CB" w:rsidP="004E51CB">
      <w:pPr>
        <w:shd w:val="clear" w:color="auto" w:fill="FDFDFD"/>
        <w:jc w:val="center"/>
        <w:rPr>
          <w:b/>
          <w:bCs/>
          <w:sz w:val="26"/>
          <w:szCs w:val="26"/>
          <w:lang w:val="uk-UA" w:eastAsia="uk-UA"/>
        </w:rPr>
      </w:pPr>
      <w:r w:rsidRPr="003C443C">
        <w:rPr>
          <w:b/>
          <w:bCs/>
          <w:sz w:val="26"/>
          <w:szCs w:val="26"/>
          <w:lang w:val="uk-UA" w:eastAsia="uk-UA"/>
        </w:rPr>
        <w:t>Волноваської міської територіальної громади</w:t>
      </w:r>
    </w:p>
    <w:p w:rsidR="004E51CB" w:rsidRPr="00863622" w:rsidRDefault="004E51CB" w:rsidP="004E51CB">
      <w:pPr>
        <w:spacing w:line="0" w:lineRule="atLeast"/>
        <w:contextualSpacing/>
        <w:jc w:val="both"/>
        <w:rPr>
          <w:rFonts w:eastAsiaTheme="minorHAnsi"/>
          <w:sz w:val="26"/>
          <w:szCs w:val="26"/>
          <w:lang w:val="uk-UA"/>
        </w:rPr>
      </w:pPr>
      <w:r w:rsidRPr="00E84751">
        <w:rPr>
          <w:rFonts w:eastAsiaTheme="minorHAnsi"/>
          <w:sz w:val="26"/>
          <w:szCs w:val="26"/>
          <w:lang w:val="uk-UA"/>
        </w:rPr>
        <w:tab/>
        <w:t xml:space="preserve">До Вас надійшла заява від матері учениці 8-В класу Іванової Марії з приводу переведення її доньки на дистанційну форму навчання (до цього, 7 років дитина здобувала освіту на очній (денній)). </w:t>
      </w:r>
      <w:r w:rsidRPr="00863622">
        <w:rPr>
          <w:rFonts w:eastAsiaTheme="minorHAnsi"/>
          <w:sz w:val="26"/>
          <w:szCs w:val="26"/>
          <w:lang w:val="uk-UA"/>
        </w:rPr>
        <w:t xml:space="preserve">Розробіть порядок </w:t>
      </w:r>
      <w:proofErr w:type="spellStart"/>
      <w:r w:rsidRPr="00863622">
        <w:rPr>
          <w:rFonts w:eastAsiaTheme="minorHAnsi"/>
          <w:sz w:val="26"/>
          <w:szCs w:val="26"/>
          <w:lang w:val="uk-UA"/>
        </w:rPr>
        <w:t>дійкерівникаізврахуваннямдіючогозаконодавства</w:t>
      </w:r>
      <w:proofErr w:type="spellEnd"/>
      <w:r w:rsidRPr="00863622">
        <w:rPr>
          <w:rFonts w:eastAsiaTheme="minorHAnsi"/>
          <w:sz w:val="26"/>
          <w:szCs w:val="26"/>
          <w:lang w:val="uk-UA"/>
        </w:rPr>
        <w:t>.</w:t>
      </w:r>
    </w:p>
    <w:p w:rsidR="004E51CB" w:rsidRPr="00863622" w:rsidRDefault="004E51CB" w:rsidP="004E51CB">
      <w:pPr>
        <w:spacing w:line="0" w:lineRule="atLeast"/>
        <w:ind w:firstLine="708"/>
        <w:jc w:val="both"/>
        <w:rPr>
          <w:rFonts w:eastAsiaTheme="minorHAnsi"/>
          <w:sz w:val="26"/>
          <w:szCs w:val="26"/>
          <w:shd w:val="clear" w:color="auto" w:fill="FFFFFF"/>
          <w:lang w:val="uk-UA"/>
        </w:rPr>
      </w:pPr>
      <w:r w:rsidRPr="00863622">
        <w:rPr>
          <w:rFonts w:eastAsiaTheme="minorHAnsi"/>
          <w:sz w:val="26"/>
          <w:szCs w:val="26"/>
          <w:shd w:val="clear" w:color="auto" w:fill="FFFFFF"/>
          <w:lang w:val="uk-UA"/>
        </w:rPr>
        <w:t xml:space="preserve">1.Нормативні документ, </w:t>
      </w:r>
      <w:proofErr w:type="spellStart"/>
      <w:r w:rsidRPr="00863622">
        <w:rPr>
          <w:rFonts w:eastAsiaTheme="minorHAnsi"/>
          <w:sz w:val="26"/>
          <w:szCs w:val="26"/>
          <w:shd w:val="clear" w:color="auto" w:fill="FFFFFF"/>
          <w:lang w:val="uk-UA"/>
        </w:rPr>
        <w:t>якірегулюютьпитаннящодоорганізаціїосвіти</w:t>
      </w:r>
      <w:proofErr w:type="spellEnd"/>
      <w:r w:rsidRPr="00863622">
        <w:rPr>
          <w:rFonts w:eastAsiaTheme="minorHAnsi"/>
          <w:sz w:val="26"/>
          <w:szCs w:val="26"/>
          <w:shd w:val="clear" w:color="auto" w:fill="FFFFFF"/>
          <w:lang w:val="uk-UA"/>
        </w:rPr>
        <w:t xml:space="preserve"> за дистанційною формою _________________________</w:t>
      </w:r>
    </w:p>
    <w:p w:rsidR="004E51CB" w:rsidRPr="00863622" w:rsidRDefault="004E51CB" w:rsidP="004E51CB">
      <w:pPr>
        <w:spacing w:line="0" w:lineRule="atLeast"/>
        <w:ind w:firstLine="708"/>
        <w:jc w:val="both"/>
        <w:rPr>
          <w:rFonts w:eastAsiaTheme="minorHAnsi"/>
          <w:sz w:val="26"/>
          <w:szCs w:val="26"/>
          <w:shd w:val="clear" w:color="auto" w:fill="FFFFFF"/>
          <w:lang w:val="uk-UA"/>
        </w:rPr>
      </w:pPr>
      <w:r w:rsidRPr="00863622">
        <w:rPr>
          <w:rFonts w:eastAsiaTheme="minorHAnsi"/>
          <w:sz w:val="26"/>
          <w:szCs w:val="26"/>
          <w:shd w:val="clear" w:color="auto" w:fill="FFFFFF"/>
          <w:lang w:val="uk-UA"/>
        </w:rPr>
        <w:t>2. Кінцевий результат:</w:t>
      </w:r>
    </w:p>
    <w:p w:rsidR="004E51CB" w:rsidRPr="003C443C" w:rsidRDefault="004E51CB" w:rsidP="004E51CB">
      <w:pPr>
        <w:spacing w:line="0" w:lineRule="atLeast"/>
        <w:contextualSpacing/>
        <w:rPr>
          <w:rFonts w:eastAsiaTheme="minorHAnsi"/>
          <w:b/>
          <w:sz w:val="26"/>
          <w:szCs w:val="26"/>
        </w:rPr>
      </w:pPr>
      <w:proofErr w:type="spellStart"/>
      <w:r w:rsidRPr="003C443C">
        <w:rPr>
          <w:rFonts w:eastAsiaTheme="minorHAnsi"/>
          <w:b/>
          <w:sz w:val="26"/>
          <w:szCs w:val="26"/>
        </w:rPr>
        <w:t>Відповідь</w:t>
      </w:r>
      <w:proofErr w:type="spellEnd"/>
      <w:r w:rsidRPr="003C443C">
        <w:rPr>
          <w:rFonts w:eastAsiaTheme="minorHAnsi"/>
          <w:b/>
          <w:sz w:val="26"/>
          <w:szCs w:val="26"/>
        </w:rPr>
        <w:t>:</w:t>
      </w:r>
    </w:p>
    <w:p w:rsidR="004E51CB" w:rsidRPr="003C443C" w:rsidRDefault="004E51CB" w:rsidP="004E51CB">
      <w:pPr>
        <w:numPr>
          <w:ilvl w:val="0"/>
          <w:numId w:val="15"/>
        </w:numPr>
        <w:spacing w:after="200" w:line="0" w:lineRule="atLeast"/>
        <w:contextualSpacing/>
        <w:jc w:val="both"/>
        <w:rPr>
          <w:rFonts w:eastAsiaTheme="minorHAnsi"/>
          <w:sz w:val="26"/>
          <w:szCs w:val="26"/>
        </w:rPr>
      </w:pPr>
      <w:proofErr w:type="spellStart"/>
      <w:r w:rsidRPr="003C443C">
        <w:rPr>
          <w:rFonts w:eastAsiaTheme="minorHAnsi"/>
          <w:sz w:val="26"/>
          <w:szCs w:val="26"/>
        </w:rPr>
        <w:t>Нормативнідокументи</w:t>
      </w:r>
      <w:proofErr w:type="spellEnd"/>
      <w:r w:rsidRPr="003C443C">
        <w:rPr>
          <w:rFonts w:eastAsiaTheme="minorHAnsi"/>
          <w:sz w:val="26"/>
          <w:szCs w:val="26"/>
        </w:rPr>
        <w:t>:</w:t>
      </w:r>
    </w:p>
    <w:p w:rsidR="004E51CB" w:rsidRPr="003C443C" w:rsidRDefault="004E51CB" w:rsidP="004E51CB">
      <w:pPr>
        <w:spacing w:line="0" w:lineRule="atLeast"/>
        <w:ind w:firstLine="720"/>
        <w:contextualSpacing/>
        <w:jc w:val="both"/>
        <w:rPr>
          <w:rFonts w:eastAsiaTheme="minorHAnsi"/>
          <w:sz w:val="26"/>
          <w:szCs w:val="26"/>
          <w:shd w:val="clear" w:color="auto" w:fill="FFFFFF"/>
        </w:rPr>
      </w:pPr>
      <w:r w:rsidRPr="003C443C">
        <w:rPr>
          <w:rFonts w:eastAsiaTheme="minorHAnsi"/>
          <w:sz w:val="26"/>
          <w:szCs w:val="26"/>
          <w:shd w:val="clear" w:color="auto" w:fill="FFFFFF"/>
        </w:rPr>
        <w:t xml:space="preserve">Наказ </w:t>
      </w:r>
      <w:proofErr w:type="spellStart"/>
      <w:r w:rsidRPr="003C443C">
        <w:rPr>
          <w:rFonts w:eastAsiaTheme="minorHAnsi"/>
          <w:sz w:val="26"/>
          <w:szCs w:val="26"/>
          <w:shd w:val="clear" w:color="auto" w:fill="FFFFFF"/>
        </w:rPr>
        <w:t>Міністерстваосвіти</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і</w:t>
      </w:r>
      <w:proofErr w:type="spellEnd"/>
      <w:r w:rsidRPr="003C443C">
        <w:rPr>
          <w:rFonts w:eastAsiaTheme="minorHAnsi"/>
          <w:sz w:val="26"/>
          <w:szCs w:val="26"/>
          <w:shd w:val="clear" w:color="auto" w:fill="FFFFFF"/>
        </w:rPr>
        <w:t xml:space="preserve"> науки </w:t>
      </w:r>
      <w:proofErr w:type="spellStart"/>
      <w:r w:rsidRPr="003C443C">
        <w:rPr>
          <w:rFonts w:eastAsiaTheme="minorHAnsi"/>
          <w:sz w:val="26"/>
          <w:szCs w:val="26"/>
          <w:shd w:val="clear" w:color="auto" w:fill="FFFFFF"/>
        </w:rPr>
        <w:t>України</w:t>
      </w:r>
      <w:proofErr w:type="spellEnd"/>
      <w:r w:rsidRPr="003C443C">
        <w:rPr>
          <w:rFonts w:eastAsiaTheme="minorHAnsi"/>
          <w:sz w:val="26"/>
          <w:szCs w:val="26"/>
          <w:shd w:val="clear" w:color="auto" w:fill="FFFFFF"/>
        </w:rPr>
        <w:t xml:space="preserve"> від </w:t>
      </w:r>
      <w:r>
        <w:rPr>
          <w:rFonts w:eastAsiaTheme="minorHAnsi"/>
          <w:sz w:val="26"/>
          <w:szCs w:val="26"/>
          <w:shd w:val="clear" w:color="auto" w:fill="FFFFFF"/>
        </w:rPr>
        <w:t>08</w:t>
      </w:r>
      <w:r>
        <w:rPr>
          <w:rFonts w:eastAsiaTheme="minorHAnsi"/>
          <w:sz w:val="26"/>
          <w:szCs w:val="26"/>
          <w:shd w:val="clear" w:color="auto" w:fill="FFFFFF"/>
          <w:lang w:val="uk-UA"/>
        </w:rPr>
        <w:t xml:space="preserve"> вересня </w:t>
      </w:r>
      <w:r>
        <w:rPr>
          <w:rFonts w:eastAsiaTheme="minorHAnsi"/>
          <w:sz w:val="26"/>
          <w:szCs w:val="26"/>
          <w:shd w:val="clear" w:color="auto" w:fill="FFFFFF"/>
        </w:rPr>
        <w:t>2020</w:t>
      </w:r>
      <w:r>
        <w:rPr>
          <w:rFonts w:eastAsiaTheme="minorHAnsi"/>
          <w:sz w:val="26"/>
          <w:szCs w:val="26"/>
          <w:shd w:val="clear" w:color="auto" w:fill="FFFFFF"/>
          <w:lang w:val="uk-UA"/>
        </w:rPr>
        <w:t xml:space="preserve"> року </w:t>
      </w:r>
      <w:r w:rsidRPr="003C443C">
        <w:rPr>
          <w:rFonts w:eastAsiaTheme="minorHAnsi"/>
          <w:sz w:val="26"/>
          <w:szCs w:val="26"/>
          <w:shd w:val="clear" w:color="auto" w:fill="FFFFFF"/>
        </w:rPr>
        <w:t>№ 1115 «</w:t>
      </w:r>
      <w:proofErr w:type="spellStart"/>
      <w:r w:rsidRPr="003C443C">
        <w:rPr>
          <w:bCs/>
          <w:sz w:val="26"/>
          <w:szCs w:val="26"/>
        </w:rPr>
        <w:t>Деякіпитанняорганізаціїдистанційногонавчання</w:t>
      </w:r>
      <w:proofErr w:type="spellEnd"/>
      <w:r w:rsidRPr="003C443C">
        <w:rPr>
          <w:rFonts w:eastAsiaTheme="minorHAnsi"/>
          <w:sz w:val="26"/>
          <w:szCs w:val="26"/>
          <w:shd w:val="clear" w:color="auto" w:fill="FFFFFF"/>
        </w:rPr>
        <w:t>».</w:t>
      </w:r>
    </w:p>
    <w:p w:rsidR="004E51CB" w:rsidRPr="003C443C" w:rsidRDefault="004E51CB" w:rsidP="004E51CB">
      <w:pPr>
        <w:numPr>
          <w:ilvl w:val="0"/>
          <w:numId w:val="15"/>
        </w:numPr>
        <w:spacing w:after="200" w:line="0" w:lineRule="atLeast"/>
        <w:ind w:left="0" w:firstLine="360"/>
        <w:contextualSpacing/>
        <w:jc w:val="both"/>
        <w:rPr>
          <w:rFonts w:eastAsiaTheme="minorHAnsi"/>
          <w:sz w:val="26"/>
          <w:szCs w:val="26"/>
          <w:shd w:val="clear" w:color="auto" w:fill="FFFFFF"/>
        </w:rPr>
      </w:pPr>
      <w:proofErr w:type="spellStart"/>
      <w:proofErr w:type="gramStart"/>
      <w:r w:rsidRPr="003C443C">
        <w:rPr>
          <w:rFonts w:eastAsiaTheme="minorHAnsi"/>
          <w:sz w:val="26"/>
          <w:szCs w:val="26"/>
          <w:shd w:val="clear" w:color="auto" w:fill="FFFFFF"/>
        </w:rPr>
        <w:t>Відповіднодо</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наказуМіністерствао</w:t>
      </w:r>
      <w:r>
        <w:rPr>
          <w:rFonts w:eastAsiaTheme="minorHAnsi"/>
          <w:sz w:val="26"/>
          <w:szCs w:val="26"/>
          <w:shd w:val="clear" w:color="auto" w:fill="FFFFFF"/>
        </w:rPr>
        <w:t>світи</w:t>
      </w:r>
      <w:proofErr w:type="spellEnd"/>
      <w:r>
        <w:rPr>
          <w:rFonts w:eastAsiaTheme="minorHAnsi"/>
          <w:sz w:val="26"/>
          <w:szCs w:val="26"/>
          <w:shd w:val="clear" w:color="auto" w:fill="FFFFFF"/>
        </w:rPr>
        <w:t xml:space="preserve"> </w:t>
      </w:r>
      <w:proofErr w:type="spellStart"/>
      <w:r>
        <w:rPr>
          <w:rFonts w:eastAsiaTheme="minorHAnsi"/>
          <w:sz w:val="26"/>
          <w:szCs w:val="26"/>
          <w:shd w:val="clear" w:color="auto" w:fill="FFFFFF"/>
        </w:rPr>
        <w:t>і</w:t>
      </w:r>
      <w:proofErr w:type="spellEnd"/>
      <w:r>
        <w:rPr>
          <w:rFonts w:eastAsiaTheme="minorHAnsi"/>
          <w:sz w:val="26"/>
          <w:szCs w:val="26"/>
          <w:shd w:val="clear" w:color="auto" w:fill="FFFFFF"/>
        </w:rPr>
        <w:t xml:space="preserve"> науки України від 08</w:t>
      </w:r>
      <w:r>
        <w:rPr>
          <w:rFonts w:eastAsiaTheme="minorHAnsi"/>
          <w:sz w:val="26"/>
          <w:szCs w:val="26"/>
          <w:shd w:val="clear" w:color="auto" w:fill="FFFFFF"/>
          <w:lang w:val="uk-UA"/>
        </w:rPr>
        <w:t xml:space="preserve"> вересня </w:t>
      </w:r>
      <w:r w:rsidRPr="003C443C">
        <w:rPr>
          <w:rFonts w:eastAsiaTheme="minorHAnsi"/>
          <w:sz w:val="26"/>
          <w:szCs w:val="26"/>
          <w:shd w:val="clear" w:color="auto" w:fill="FFFFFF"/>
        </w:rPr>
        <w:t>2020</w:t>
      </w:r>
      <w:r>
        <w:rPr>
          <w:rFonts w:eastAsiaTheme="minorHAnsi"/>
          <w:sz w:val="26"/>
          <w:szCs w:val="26"/>
          <w:shd w:val="clear" w:color="auto" w:fill="FFFFFF"/>
          <w:lang w:val="uk-UA"/>
        </w:rPr>
        <w:t xml:space="preserve"> року</w:t>
      </w:r>
      <w:r w:rsidRPr="003C443C">
        <w:rPr>
          <w:rFonts w:eastAsiaTheme="minorHAnsi"/>
          <w:sz w:val="26"/>
          <w:szCs w:val="26"/>
          <w:shd w:val="clear" w:color="auto" w:fill="FFFFFF"/>
        </w:rPr>
        <w:t xml:space="preserve"> № 1115 </w:t>
      </w:r>
      <w:proofErr w:type="spellStart"/>
      <w:r w:rsidRPr="003C443C">
        <w:rPr>
          <w:rFonts w:eastAsiaTheme="minorHAnsi"/>
          <w:sz w:val="26"/>
          <w:szCs w:val="26"/>
          <w:shd w:val="clear" w:color="auto" w:fill="FFFFFF"/>
        </w:rPr>
        <w:t>організаціяздобуттяосвіти</w:t>
      </w:r>
      <w:proofErr w:type="spellEnd"/>
      <w:r w:rsidRPr="003C443C">
        <w:rPr>
          <w:rFonts w:eastAsiaTheme="minorHAnsi"/>
          <w:sz w:val="26"/>
          <w:szCs w:val="26"/>
          <w:shd w:val="clear" w:color="auto" w:fill="FFFFFF"/>
        </w:rPr>
        <w:t xml:space="preserve"> за </w:t>
      </w:r>
      <w:proofErr w:type="spellStart"/>
      <w:r w:rsidRPr="003C443C">
        <w:rPr>
          <w:rFonts w:eastAsiaTheme="minorHAnsi"/>
          <w:sz w:val="26"/>
          <w:szCs w:val="26"/>
          <w:shd w:val="clear" w:color="auto" w:fill="FFFFFF"/>
        </w:rPr>
        <w:t>дистанційною</w:t>
      </w:r>
      <w:proofErr w:type="spellEnd"/>
      <w:r w:rsidRPr="003C443C">
        <w:rPr>
          <w:rFonts w:eastAsiaTheme="minorHAnsi"/>
          <w:sz w:val="26"/>
          <w:szCs w:val="26"/>
          <w:shd w:val="clear" w:color="auto" w:fill="FFFFFF"/>
        </w:rPr>
        <w:t xml:space="preserve"> формою </w:t>
      </w:r>
      <w:proofErr w:type="spellStart"/>
      <w:r w:rsidRPr="003C443C">
        <w:rPr>
          <w:rFonts w:eastAsiaTheme="minorHAnsi"/>
          <w:sz w:val="26"/>
          <w:szCs w:val="26"/>
          <w:shd w:val="clear" w:color="auto" w:fill="FFFFFF"/>
        </w:rPr>
        <w:t>здійснюється</w:t>
      </w:r>
      <w:proofErr w:type="spellEnd"/>
      <w:r w:rsidRPr="003C443C">
        <w:rPr>
          <w:rFonts w:eastAsiaTheme="minorHAnsi"/>
          <w:sz w:val="26"/>
          <w:szCs w:val="26"/>
          <w:shd w:val="clear" w:color="auto" w:fill="FFFFFF"/>
        </w:rPr>
        <w:t xml:space="preserve"> для </w:t>
      </w:r>
      <w:proofErr w:type="spellStart"/>
      <w:r w:rsidRPr="003C443C">
        <w:rPr>
          <w:rFonts w:eastAsiaTheme="minorHAnsi"/>
          <w:sz w:val="26"/>
          <w:szCs w:val="26"/>
          <w:shd w:val="clear" w:color="auto" w:fill="FFFFFF"/>
        </w:rPr>
        <w:t>осіб</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які</w:t>
      </w:r>
      <w:proofErr w:type="spellEnd"/>
      <w:r w:rsidRPr="003C443C">
        <w:rPr>
          <w:rFonts w:eastAsiaTheme="minorHAnsi"/>
          <w:sz w:val="26"/>
          <w:szCs w:val="26"/>
          <w:shd w:val="clear" w:color="auto" w:fill="FFFFFF"/>
        </w:rPr>
        <w:t xml:space="preserve"> за станом </w:t>
      </w:r>
      <w:proofErr w:type="spellStart"/>
      <w:r w:rsidRPr="003C443C">
        <w:rPr>
          <w:rFonts w:eastAsiaTheme="minorHAnsi"/>
          <w:sz w:val="26"/>
          <w:szCs w:val="26"/>
          <w:shd w:val="clear" w:color="auto" w:fill="FFFFFF"/>
        </w:rPr>
        <w:t>здоров’я</w:t>
      </w:r>
      <w:proofErr w:type="spellEnd"/>
      <w:r w:rsidRPr="003C443C">
        <w:rPr>
          <w:rFonts w:eastAsiaTheme="minorHAnsi"/>
          <w:sz w:val="26"/>
          <w:szCs w:val="26"/>
          <w:shd w:val="clear" w:color="auto" w:fill="FFFFFF"/>
        </w:rPr>
        <w:t xml:space="preserve"> не </w:t>
      </w:r>
      <w:proofErr w:type="spellStart"/>
      <w:r w:rsidRPr="003C443C">
        <w:rPr>
          <w:rFonts w:eastAsiaTheme="minorHAnsi"/>
          <w:sz w:val="26"/>
          <w:szCs w:val="26"/>
          <w:shd w:val="clear" w:color="auto" w:fill="FFFFFF"/>
        </w:rPr>
        <w:t>можутьвідвідувати</w:t>
      </w:r>
      <w:proofErr w:type="spellEnd"/>
      <w:r w:rsidRPr="003C443C">
        <w:rPr>
          <w:rFonts w:eastAsiaTheme="minorHAnsi"/>
          <w:sz w:val="26"/>
          <w:szCs w:val="26"/>
          <w:shd w:val="clear" w:color="auto" w:fill="FFFFFF"/>
        </w:rPr>
        <w:t xml:space="preserve"> ЗЗСО, </w:t>
      </w:r>
      <w:proofErr w:type="spellStart"/>
      <w:r w:rsidRPr="003C443C">
        <w:rPr>
          <w:rFonts w:eastAsiaTheme="minorHAnsi"/>
          <w:sz w:val="26"/>
          <w:szCs w:val="26"/>
          <w:shd w:val="clear" w:color="auto" w:fill="FFFFFF"/>
        </w:rPr>
        <w:t>відбуваютьпокарання</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проживання</w:t>
      </w:r>
      <w:proofErr w:type="spellEnd"/>
      <w:r w:rsidRPr="003C443C">
        <w:rPr>
          <w:rFonts w:eastAsiaTheme="minorHAnsi"/>
          <w:sz w:val="26"/>
          <w:szCs w:val="26"/>
          <w:shd w:val="clear" w:color="auto" w:fill="FFFFFF"/>
        </w:rPr>
        <w:t xml:space="preserve"> за кордоном, для </w:t>
      </w:r>
      <w:proofErr w:type="spellStart"/>
      <w:r w:rsidRPr="003C443C">
        <w:rPr>
          <w:rFonts w:eastAsiaTheme="minorHAnsi"/>
          <w:sz w:val="26"/>
          <w:szCs w:val="26"/>
          <w:shd w:val="clear" w:color="auto" w:fill="FFFFFF"/>
        </w:rPr>
        <w:t>осіб</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з</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тимчасовоокупованихтериторій</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діти</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з</w:t>
      </w:r>
      <w:proofErr w:type="spellEnd"/>
      <w:r w:rsidRPr="003C443C">
        <w:rPr>
          <w:rFonts w:eastAsiaTheme="minorHAnsi"/>
          <w:sz w:val="26"/>
          <w:szCs w:val="26"/>
          <w:shd w:val="clear" w:color="auto" w:fill="FFFFFF"/>
        </w:rPr>
        <w:t xml:space="preserve"> ООП, </w:t>
      </w:r>
      <w:proofErr w:type="spellStart"/>
      <w:r w:rsidRPr="003C443C">
        <w:rPr>
          <w:rFonts w:eastAsiaTheme="minorHAnsi"/>
          <w:sz w:val="26"/>
          <w:szCs w:val="26"/>
          <w:shd w:val="clear" w:color="auto" w:fill="FFFFFF"/>
        </w:rPr>
        <w:t>обдаровані</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спортсмени</w:t>
      </w:r>
      <w:proofErr w:type="spellEnd"/>
      <w:r w:rsidRPr="003C443C">
        <w:rPr>
          <w:rFonts w:eastAsiaTheme="minorHAnsi"/>
          <w:sz w:val="26"/>
          <w:szCs w:val="26"/>
          <w:shd w:val="clear" w:color="auto" w:fill="FFFFFF"/>
        </w:rPr>
        <w:t>.</w:t>
      </w:r>
      <w:proofErr w:type="gramEnd"/>
    </w:p>
    <w:p w:rsidR="004E51CB" w:rsidRPr="000E4611" w:rsidRDefault="004E51CB" w:rsidP="004E51CB">
      <w:pPr>
        <w:spacing w:line="0" w:lineRule="atLeast"/>
        <w:ind w:firstLine="426"/>
        <w:contextualSpacing/>
        <w:jc w:val="both"/>
        <w:rPr>
          <w:rFonts w:eastAsiaTheme="minorHAnsi"/>
          <w:sz w:val="26"/>
          <w:szCs w:val="26"/>
          <w:shd w:val="clear" w:color="auto" w:fill="FFFFFF"/>
          <w:lang w:val="uk-UA"/>
        </w:rPr>
      </w:pPr>
      <w:proofErr w:type="spellStart"/>
      <w:r w:rsidRPr="003C443C">
        <w:rPr>
          <w:rFonts w:eastAsiaTheme="minorHAnsi"/>
          <w:sz w:val="26"/>
          <w:szCs w:val="26"/>
          <w:shd w:val="clear" w:color="auto" w:fill="FFFFFF"/>
        </w:rPr>
        <w:t>Тож</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якщо</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з</w:t>
      </w:r>
      <w:proofErr w:type="spellEnd"/>
      <w:r w:rsidRPr="003C443C">
        <w:rPr>
          <w:rFonts w:eastAsiaTheme="minorHAnsi"/>
          <w:sz w:val="26"/>
          <w:szCs w:val="26"/>
          <w:shd w:val="clear" w:color="auto" w:fill="FFFFFF"/>
        </w:rPr>
        <w:t xml:space="preserve"> </w:t>
      </w:r>
      <w:proofErr w:type="spellStart"/>
      <w:r w:rsidRPr="003C443C">
        <w:rPr>
          <w:rFonts w:eastAsiaTheme="minorHAnsi"/>
          <w:sz w:val="26"/>
          <w:szCs w:val="26"/>
          <w:shd w:val="clear" w:color="auto" w:fill="FFFFFF"/>
        </w:rPr>
        <w:t>вищезазначенийкатегорій</w:t>
      </w:r>
      <w:proofErr w:type="spellEnd"/>
      <w:r w:rsidRPr="003C443C">
        <w:rPr>
          <w:rFonts w:eastAsiaTheme="minorHAnsi"/>
          <w:sz w:val="26"/>
          <w:szCs w:val="26"/>
          <w:shd w:val="clear" w:color="auto" w:fill="FFFFFF"/>
        </w:rPr>
        <w:t xml:space="preserve"> не </w:t>
      </w:r>
      <w:proofErr w:type="spellStart"/>
      <w:r w:rsidRPr="003C443C">
        <w:rPr>
          <w:rFonts w:eastAsiaTheme="minorHAnsi"/>
          <w:sz w:val="26"/>
          <w:szCs w:val="26"/>
          <w:shd w:val="clear" w:color="auto" w:fill="FFFFFF"/>
        </w:rPr>
        <w:t>підлягає</w:t>
      </w:r>
      <w:proofErr w:type="spellEnd"/>
      <w:r w:rsidRPr="003C443C">
        <w:rPr>
          <w:rFonts w:eastAsiaTheme="minorHAnsi"/>
          <w:sz w:val="26"/>
          <w:szCs w:val="26"/>
          <w:shd w:val="clear" w:color="auto" w:fill="FFFFFF"/>
        </w:rPr>
        <w:t xml:space="preserve"> дана особа – </w:t>
      </w:r>
      <w:proofErr w:type="spellStart"/>
      <w:r w:rsidRPr="003C443C">
        <w:rPr>
          <w:rFonts w:eastAsiaTheme="minorHAnsi"/>
          <w:sz w:val="26"/>
          <w:szCs w:val="26"/>
          <w:shd w:val="clear" w:color="auto" w:fill="FFFFFF"/>
        </w:rPr>
        <w:t>їй</w:t>
      </w:r>
      <w:proofErr w:type="spellEnd"/>
      <w:r w:rsidRPr="003C443C">
        <w:rPr>
          <w:rFonts w:eastAsiaTheme="minorHAnsi"/>
          <w:sz w:val="26"/>
          <w:szCs w:val="26"/>
          <w:shd w:val="clear" w:color="auto" w:fill="FFFFFF"/>
        </w:rPr>
        <w:t xml:space="preserve"> буде </w:t>
      </w:r>
      <w:proofErr w:type="spellStart"/>
      <w:r w:rsidRPr="003C443C">
        <w:rPr>
          <w:rFonts w:eastAsiaTheme="minorHAnsi"/>
          <w:sz w:val="26"/>
          <w:szCs w:val="26"/>
          <w:shd w:val="clear" w:color="auto" w:fill="FFFFFF"/>
        </w:rPr>
        <w:t>відмовлено</w:t>
      </w:r>
      <w:proofErr w:type="spellEnd"/>
      <w:r w:rsidRPr="003C443C">
        <w:rPr>
          <w:rFonts w:eastAsiaTheme="minorHAnsi"/>
          <w:sz w:val="26"/>
          <w:szCs w:val="26"/>
          <w:shd w:val="clear" w:color="auto" w:fill="FFFFFF"/>
        </w:rPr>
        <w:t xml:space="preserve"> в </w:t>
      </w:r>
      <w:proofErr w:type="spellStart"/>
      <w:r w:rsidRPr="003C443C">
        <w:rPr>
          <w:rFonts w:eastAsiaTheme="minorHAnsi"/>
          <w:sz w:val="26"/>
          <w:szCs w:val="26"/>
          <w:shd w:val="clear" w:color="auto" w:fill="FFFFFF"/>
        </w:rPr>
        <w:t>переведені</w:t>
      </w:r>
      <w:proofErr w:type="spellEnd"/>
      <w:r w:rsidRPr="003C443C">
        <w:rPr>
          <w:rFonts w:eastAsiaTheme="minorHAnsi"/>
          <w:sz w:val="26"/>
          <w:szCs w:val="26"/>
          <w:shd w:val="clear" w:color="auto" w:fill="FFFFFF"/>
        </w:rPr>
        <w:t>/</w:t>
      </w:r>
      <w:proofErr w:type="spellStart"/>
      <w:r w:rsidRPr="003C443C">
        <w:rPr>
          <w:rFonts w:eastAsiaTheme="minorHAnsi"/>
          <w:sz w:val="26"/>
          <w:szCs w:val="26"/>
          <w:shd w:val="clear" w:color="auto" w:fill="FFFFFF"/>
        </w:rPr>
        <w:t>зарахуванні</w:t>
      </w:r>
      <w:proofErr w:type="spellEnd"/>
      <w:r w:rsidRPr="003C443C">
        <w:rPr>
          <w:rFonts w:eastAsiaTheme="minorHAnsi"/>
          <w:sz w:val="26"/>
          <w:szCs w:val="26"/>
          <w:shd w:val="clear" w:color="auto" w:fill="FFFFFF"/>
        </w:rPr>
        <w:t xml:space="preserve"> на </w:t>
      </w:r>
      <w:proofErr w:type="spellStart"/>
      <w:r w:rsidRPr="003C443C">
        <w:rPr>
          <w:rFonts w:eastAsiaTheme="minorHAnsi"/>
          <w:sz w:val="26"/>
          <w:szCs w:val="26"/>
          <w:shd w:val="clear" w:color="auto" w:fill="FFFFFF"/>
        </w:rPr>
        <w:t>дистанційну</w:t>
      </w:r>
      <w:proofErr w:type="spellEnd"/>
      <w:r w:rsidRPr="003C443C">
        <w:rPr>
          <w:rFonts w:eastAsiaTheme="minorHAnsi"/>
          <w:sz w:val="26"/>
          <w:szCs w:val="26"/>
          <w:shd w:val="clear" w:color="auto" w:fill="FFFFFF"/>
        </w:rPr>
        <w:t xml:space="preserve"> форму </w:t>
      </w:r>
      <w:proofErr w:type="spellStart"/>
      <w:r w:rsidRPr="003C443C">
        <w:rPr>
          <w:rFonts w:eastAsiaTheme="minorHAnsi"/>
          <w:sz w:val="26"/>
          <w:szCs w:val="26"/>
          <w:shd w:val="clear" w:color="auto" w:fill="FFFFFF"/>
        </w:rPr>
        <w:t>здобуттяосвіти</w:t>
      </w:r>
      <w:proofErr w:type="spellEnd"/>
      <w:r w:rsidRPr="003C443C">
        <w:rPr>
          <w:rFonts w:eastAsiaTheme="minorHAnsi"/>
          <w:sz w:val="26"/>
          <w:szCs w:val="26"/>
          <w:shd w:val="clear" w:color="auto" w:fill="FFFFFF"/>
        </w:rPr>
        <w:t>.</w:t>
      </w:r>
    </w:p>
    <w:p w:rsidR="004E51CB" w:rsidRDefault="004E51CB" w:rsidP="004E51CB">
      <w:pPr>
        <w:spacing w:line="240" w:lineRule="atLeast"/>
        <w:ind w:left="5664"/>
        <w:rPr>
          <w:b/>
          <w:sz w:val="26"/>
          <w:szCs w:val="26"/>
          <w:lang w:val="uk-UA" w:eastAsia="uk-UA"/>
        </w:rPr>
      </w:pPr>
    </w:p>
    <w:p w:rsidR="004E51CB" w:rsidRDefault="004E51CB">
      <w:pPr>
        <w:rPr>
          <w:color w:val="000000" w:themeColor="text1"/>
          <w:lang w:val="uk-UA"/>
        </w:rPr>
      </w:pPr>
    </w:p>
    <w:p w:rsidR="004E51CB" w:rsidRDefault="004E51CB" w:rsidP="004E51CB">
      <w:pPr>
        <w:spacing w:line="240" w:lineRule="atLeast"/>
        <w:ind w:left="5664"/>
        <w:rPr>
          <w:b/>
          <w:sz w:val="26"/>
          <w:szCs w:val="26"/>
          <w:lang w:val="uk-UA" w:eastAsia="uk-UA"/>
        </w:rPr>
      </w:pPr>
      <w:r w:rsidRPr="00D00CEA">
        <w:rPr>
          <w:b/>
          <w:sz w:val="26"/>
          <w:szCs w:val="26"/>
          <w:lang w:eastAsia="uk-UA"/>
        </w:rPr>
        <w:lastRenderedPageBreak/>
        <w:t xml:space="preserve">Додаток </w:t>
      </w:r>
      <w:r>
        <w:rPr>
          <w:b/>
          <w:sz w:val="26"/>
          <w:szCs w:val="26"/>
          <w:lang w:val="uk-UA" w:eastAsia="uk-UA"/>
        </w:rPr>
        <w:t>3</w:t>
      </w:r>
    </w:p>
    <w:p w:rsidR="004E51CB" w:rsidRPr="00D00CEA" w:rsidRDefault="004E51CB" w:rsidP="004E51CB">
      <w:pPr>
        <w:spacing w:line="240" w:lineRule="atLeast"/>
        <w:ind w:left="5664"/>
        <w:rPr>
          <w:sz w:val="26"/>
          <w:szCs w:val="26"/>
          <w:lang w:val="uk-UA" w:eastAsia="uk-UA"/>
        </w:rPr>
      </w:pPr>
      <w:r w:rsidRPr="00D00CEA">
        <w:rPr>
          <w:sz w:val="26"/>
          <w:szCs w:val="26"/>
          <w:lang w:eastAsia="uk-UA"/>
        </w:rPr>
        <w:t>до Положення</w:t>
      </w:r>
      <w:r w:rsidRPr="00D00CEA">
        <w:rPr>
          <w:sz w:val="26"/>
          <w:szCs w:val="26"/>
          <w:lang w:val="uk-UA" w:eastAsia="uk-UA"/>
        </w:rPr>
        <w:t xml:space="preserve"> про конкурс</w:t>
      </w:r>
    </w:p>
    <w:p w:rsidR="004E51CB" w:rsidRPr="00D00CEA" w:rsidRDefault="004E51CB" w:rsidP="004E51CB">
      <w:pPr>
        <w:spacing w:line="240" w:lineRule="atLeast"/>
        <w:rPr>
          <w:sz w:val="26"/>
          <w:szCs w:val="26"/>
          <w:lang w:val="uk-UA" w:eastAsia="uk-UA"/>
        </w:rPr>
      </w:pP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t>на посаду керівника закладу</w:t>
      </w:r>
    </w:p>
    <w:p w:rsidR="004E51CB" w:rsidRPr="00D00CEA" w:rsidRDefault="004E51CB" w:rsidP="004E51CB">
      <w:pPr>
        <w:spacing w:line="240" w:lineRule="atLeast"/>
        <w:rPr>
          <w:sz w:val="26"/>
          <w:szCs w:val="26"/>
          <w:lang w:val="uk-UA" w:eastAsia="uk-UA"/>
        </w:rPr>
      </w:pP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r>
      <w:r w:rsidRPr="00D00CEA">
        <w:rPr>
          <w:sz w:val="26"/>
          <w:szCs w:val="26"/>
          <w:lang w:val="uk-UA" w:eastAsia="uk-UA"/>
        </w:rPr>
        <w:tab/>
        <w:t>загальної середньої освіти</w:t>
      </w:r>
    </w:p>
    <w:p w:rsidR="004E51CB" w:rsidRPr="00D00CEA" w:rsidRDefault="004E51CB" w:rsidP="004E51CB">
      <w:pPr>
        <w:spacing w:line="240" w:lineRule="atLeast"/>
        <w:ind w:left="5664" w:firstLine="12"/>
        <w:rPr>
          <w:sz w:val="26"/>
          <w:szCs w:val="26"/>
          <w:lang w:val="uk-UA" w:eastAsia="uk-UA"/>
        </w:rPr>
      </w:pPr>
      <w:r w:rsidRPr="00D00CEA">
        <w:rPr>
          <w:sz w:val="26"/>
          <w:szCs w:val="26"/>
          <w:lang w:val="uk-UA" w:eastAsia="uk-UA"/>
        </w:rPr>
        <w:t>Волноваської міської територіальної громади</w:t>
      </w:r>
    </w:p>
    <w:p w:rsidR="004E51CB" w:rsidRPr="00D00CEA" w:rsidRDefault="004E51CB" w:rsidP="004E51CB">
      <w:pPr>
        <w:spacing w:line="240" w:lineRule="atLeast"/>
        <w:ind w:left="5664"/>
        <w:rPr>
          <w:sz w:val="26"/>
          <w:szCs w:val="26"/>
          <w:lang w:val="uk-UA" w:eastAsia="uk-UA"/>
        </w:rPr>
      </w:pPr>
    </w:p>
    <w:p w:rsidR="004E51CB" w:rsidRPr="00D00CEA" w:rsidRDefault="004E51CB" w:rsidP="004E51CB">
      <w:pPr>
        <w:shd w:val="clear" w:color="auto" w:fill="FDFDFD"/>
        <w:rPr>
          <w:b/>
          <w:bCs/>
          <w:sz w:val="26"/>
          <w:szCs w:val="26"/>
          <w:lang w:val="uk-UA" w:eastAsia="uk-UA"/>
        </w:rPr>
      </w:pPr>
    </w:p>
    <w:p w:rsidR="004E51CB" w:rsidRPr="00D00CEA" w:rsidRDefault="004E51CB" w:rsidP="004E51CB">
      <w:pPr>
        <w:shd w:val="clear" w:color="auto" w:fill="FDFDFD"/>
        <w:jc w:val="center"/>
        <w:rPr>
          <w:sz w:val="26"/>
          <w:szCs w:val="26"/>
          <w:lang w:eastAsia="uk-UA"/>
        </w:rPr>
      </w:pPr>
      <w:r w:rsidRPr="00D00CEA">
        <w:rPr>
          <w:b/>
          <w:bCs/>
          <w:sz w:val="26"/>
          <w:szCs w:val="26"/>
          <w:lang w:eastAsia="uk-UA"/>
        </w:rPr>
        <w:t>ВІДОМІСТЬ</w:t>
      </w:r>
      <w:r w:rsidRPr="00D00CEA">
        <w:rPr>
          <w:sz w:val="26"/>
          <w:szCs w:val="26"/>
          <w:lang w:eastAsia="uk-UA"/>
        </w:rPr>
        <w:br/>
      </w:r>
      <w:proofErr w:type="spellStart"/>
      <w:r w:rsidRPr="00D00CEA">
        <w:rPr>
          <w:b/>
          <w:bCs/>
          <w:sz w:val="26"/>
          <w:szCs w:val="26"/>
          <w:lang w:eastAsia="uk-UA"/>
        </w:rPr>
        <w:t>індивідуальногооцінювання</w:t>
      </w:r>
      <w:proofErr w:type="spellEnd"/>
      <w:r w:rsidRPr="00D00CEA">
        <w:rPr>
          <w:b/>
          <w:bCs/>
          <w:sz w:val="26"/>
          <w:szCs w:val="26"/>
          <w:lang w:eastAsia="uk-UA"/>
        </w:rPr>
        <w:t xml:space="preserve"> членами </w:t>
      </w:r>
      <w:proofErr w:type="spellStart"/>
      <w:r w:rsidRPr="00D00CEA">
        <w:rPr>
          <w:b/>
          <w:bCs/>
          <w:sz w:val="26"/>
          <w:szCs w:val="26"/>
          <w:lang w:eastAsia="uk-UA"/>
        </w:rPr>
        <w:t>конкурсноїкомісії</w:t>
      </w:r>
      <w:proofErr w:type="spellEnd"/>
    </w:p>
    <w:p w:rsidR="004E51CB" w:rsidRPr="00D00CEA" w:rsidRDefault="004E51CB" w:rsidP="004E51CB">
      <w:pPr>
        <w:shd w:val="clear" w:color="auto" w:fill="FDFDFD"/>
        <w:rPr>
          <w:sz w:val="26"/>
          <w:szCs w:val="26"/>
          <w:lang w:eastAsia="uk-UA"/>
        </w:rPr>
      </w:pPr>
      <w:proofErr w:type="spellStart"/>
      <w:r w:rsidRPr="00D00CEA">
        <w:rPr>
          <w:b/>
          <w:bCs/>
          <w:sz w:val="26"/>
          <w:szCs w:val="26"/>
          <w:lang w:eastAsia="uk-UA"/>
        </w:rPr>
        <w:t>ситуаційногозавдання</w:t>
      </w:r>
      <w:proofErr w:type="spellEnd"/>
      <w:r w:rsidRPr="00D00CEA">
        <w:rPr>
          <w:b/>
          <w:bCs/>
          <w:sz w:val="26"/>
          <w:szCs w:val="26"/>
          <w:lang w:eastAsia="uk-UA"/>
        </w:rPr>
        <w:t xml:space="preserve"> кандидата_______________________________________</w:t>
      </w:r>
    </w:p>
    <w:p w:rsidR="004E51CB" w:rsidRPr="00D00CEA" w:rsidRDefault="004E51CB" w:rsidP="004E51CB">
      <w:pPr>
        <w:shd w:val="clear" w:color="auto" w:fill="FDFDFD"/>
        <w:spacing w:after="150"/>
        <w:rPr>
          <w:sz w:val="26"/>
          <w:szCs w:val="26"/>
          <w:lang w:eastAsia="uk-UA"/>
        </w:rPr>
      </w:pPr>
      <w:r w:rsidRPr="00D00CEA">
        <w:rPr>
          <w:sz w:val="26"/>
          <w:szCs w:val="26"/>
          <w:lang w:eastAsia="uk-UA"/>
        </w:rPr>
        <w:t>                                                                                          (</w:t>
      </w:r>
      <w:proofErr w:type="spellStart"/>
      <w:r w:rsidRPr="00D00CEA">
        <w:rPr>
          <w:sz w:val="26"/>
          <w:szCs w:val="26"/>
          <w:lang w:eastAsia="uk-UA"/>
        </w:rPr>
        <w:t>ініціал</w:t>
      </w:r>
      <w:proofErr w:type="spellEnd"/>
      <w:r w:rsidRPr="00D00CEA">
        <w:rPr>
          <w:sz w:val="26"/>
          <w:szCs w:val="26"/>
          <w:lang w:eastAsia="uk-UA"/>
        </w:rPr>
        <w:t xml:space="preserve"> та </w:t>
      </w:r>
      <w:proofErr w:type="spellStart"/>
      <w:r w:rsidRPr="00D00CEA">
        <w:rPr>
          <w:sz w:val="26"/>
          <w:szCs w:val="26"/>
          <w:lang w:eastAsia="uk-UA"/>
        </w:rPr>
        <w:t>прізвище</w:t>
      </w:r>
      <w:proofErr w:type="spellEnd"/>
      <w:r w:rsidRPr="00D00CEA">
        <w:rPr>
          <w:sz w:val="26"/>
          <w:szCs w:val="26"/>
          <w:lang w:eastAsia="uk-UA"/>
        </w:rPr>
        <w:t>)</w:t>
      </w:r>
    </w:p>
    <w:p w:rsidR="004E51CB" w:rsidRPr="00D00CEA" w:rsidRDefault="004E51CB" w:rsidP="004E51CB">
      <w:pPr>
        <w:shd w:val="clear" w:color="auto" w:fill="FDFDFD"/>
        <w:rPr>
          <w:sz w:val="26"/>
          <w:szCs w:val="26"/>
          <w:lang w:val="uk-UA" w:eastAsia="uk-UA"/>
        </w:rPr>
      </w:pPr>
      <w:proofErr w:type="gramStart"/>
      <w:r w:rsidRPr="00D00CEA">
        <w:rPr>
          <w:b/>
          <w:bCs/>
          <w:sz w:val="26"/>
          <w:szCs w:val="26"/>
          <w:lang w:eastAsia="uk-UA"/>
        </w:rPr>
        <w:t>на</w:t>
      </w:r>
      <w:proofErr w:type="gramEnd"/>
      <w:r w:rsidRPr="00D00CEA">
        <w:rPr>
          <w:b/>
          <w:bCs/>
          <w:sz w:val="26"/>
          <w:szCs w:val="26"/>
          <w:lang w:eastAsia="uk-UA"/>
        </w:rPr>
        <w:t xml:space="preserve"> посаду керівника закладу загальної середньої освіти комунальної форми власності</w:t>
      </w:r>
      <w:r>
        <w:rPr>
          <w:b/>
          <w:bCs/>
          <w:sz w:val="26"/>
          <w:szCs w:val="26"/>
          <w:lang w:val="uk-UA" w:eastAsia="uk-UA"/>
        </w:rPr>
        <w:t xml:space="preserve"> Волноваської міської територіальної громади</w:t>
      </w:r>
    </w:p>
    <w:p w:rsidR="004E51CB" w:rsidRPr="00D00CEA" w:rsidRDefault="004E51CB" w:rsidP="004E51CB">
      <w:pPr>
        <w:shd w:val="clear" w:color="auto" w:fill="FDFDFD"/>
        <w:spacing w:after="150"/>
        <w:rPr>
          <w:sz w:val="26"/>
          <w:szCs w:val="26"/>
          <w:lang w:eastAsia="uk-UA"/>
        </w:rPr>
      </w:pPr>
      <w:r w:rsidRPr="00D00CEA">
        <w:rPr>
          <w:sz w:val="26"/>
          <w:szCs w:val="26"/>
          <w:lang w:eastAsia="uk-UA"/>
        </w:rPr>
        <w:t>_____________________________________________________________</w:t>
      </w:r>
      <w:r>
        <w:rPr>
          <w:sz w:val="26"/>
          <w:szCs w:val="26"/>
          <w:lang w:eastAsia="uk-UA"/>
        </w:rPr>
        <w:t>_____________</w:t>
      </w:r>
      <w:r w:rsidRPr="00D00CEA">
        <w:rPr>
          <w:sz w:val="26"/>
          <w:szCs w:val="26"/>
          <w:lang w:eastAsia="uk-UA"/>
        </w:rPr>
        <w:t>           (</w:t>
      </w:r>
      <w:proofErr w:type="spellStart"/>
      <w:r w:rsidRPr="00D00CEA">
        <w:rPr>
          <w:sz w:val="26"/>
          <w:szCs w:val="26"/>
          <w:lang w:eastAsia="uk-UA"/>
        </w:rPr>
        <w:t>повнаназва</w:t>
      </w:r>
      <w:proofErr w:type="spellEnd"/>
      <w:r w:rsidRPr="00D00CEA">
        <w:rPr>
          <w:sz w:val="26"/>
          <w:szCs w:val="26"/>
          <w:lang w:eastAsia="uk-UA"/>
        </w:rPr>
        <w:t xml:space="preserve"> закладу </w:t>
      </w:r>
      <w:proofErr w:type="spellStart"/>
      <w:r w:rsidRPr="00D00CEA">
        <w:rPr>
          <w:sz w:val="26"/>
          <w:szCs w:val="26"/>
          <w:lang w:eastAsia="uk-UA"/>
        </w:rPr>
        <w:t>загальної</w:t>
      </w:r>
      <w:proofErr w:type="spellEnd"/>
      <w:r w:rsidRPr="00D00CEA">
        <w:rPr>
          <w:sz w:val="26"/>
          <w:szCs w:val="26"/>
          <w:lang w:eastAsia="uk-UA"/>
        </w:rPr>
        <w:t xml:space="preserve"> </w:t>
      </w:r>
      <w:proofErr w:type="spellStart"/>
      <w:r w:rsidRPr="00D00CEA">
        <w:rPr>
          <w:sz w:val="26"/>
          <w:szCs w:val="26"/>
          <w:lang w:eastAsia="uk-UA"/>
        </w:rPr>
        <w:t>середньої</w:t>
      </w:r>
      <w:proofErr w:type="spellEnd"/>
      <w:r w:rsidRPr="00D00CEA">
        <w:rPr>
          <w:sz w:val="26"/>
          <w:szCs w:val="26"/>
          <w:lang w:eastAsia="uk-UA"/>
        </w:rPr>
        <w:t xml:space="preserve"> освіти)</w:t>
      </w:r>
    </w:p>
    <w:p w:rsidR="004E51CB" w:rsidRPr="00D00CEA" w:rsidRDefault="004E51CB" w:rsidP="004E51CB">
      <w:pPr>
        <w:shd w:val="clear" w:color="auto" w:fill="FDFDFD"/>
        <w:spacing w:after="150"/>
        <w:rPr>
          <w:sz w:val="26"/>
          <w:szCs w:val="26"/>
          <w:lang w:eastAsia="uk-UA"/>
        </w:rPr>
      </w:pPr>
      <w:r w:rsidRPr="00D00CEA">
        <w:rPr>
          <w:sz w:val="26"/>
          <w:szCs w:val="26"/>
          <w:lang w:eastAsia="uk-UA"/>
        </w:rPr>
        <w:t>від «___» ____________ 20__ року</w:t>
      </w:r>
    </w:p>
    <w:p w:rsidR="004E51CB" w:rsidRPr="00D00CEA" w:rsidRDefault="004E51CB" w:rsidP="004E51CB">
      <w:pPr>
        <w:shd w:val="clear" w:color="auto" w:fill="FDFDFD"/>
        <w:spacing w:after="150"/>
        <w:rPr>
          <w:sz w:val="26"/>
          <w:szCs w:val="26"/>
          <w:lang w:eastAsia="uk-UA"/>
        </w:rPr>
      </w:pPr>
      <w:r w:rsidRPr="00D00CEA">
        <w:rPr>
          <w:sz w:val="26"/>
          <w:szCs w:val="26"/>
          <w:lang w:eastAsia="uk-UA"/>
        </w:rPr>
        <w:t> </w:t>
      </w:r>
    </w:p>
    <w:tbl>
      <w:tblPr>
        <w:tblW w:w="0" w:type="auto"/>
        <w:shd w:val="clear" w:color="auto" w:fill="FDFDFD"/>
        <w:tblCellMar>
          <w:top w:w="15" w:type="dxa"/>
          <w:left w:w="15" w:type="dxa"/>
          <w:bottom w:w="15" w:type="dxa"/>
          <w:right w:w="15" w:type="dxa"/>
        </w:tblCellMar>
        <w:tblLook w:val="04A0"/>
      </w:tblPr>
      <w:tblGrid>
        <w:gridCol w:w="1122"/>
        <w:gridCol w:w="1006"/>
        <w:gridCol w:w="1969"/>
        <w:gridCol w:w="2144"/>
        <w:gridCol w:w="3095"/>
        <w:gridCol w:w="452"/>
      </w:tblGrid>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з/п</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xml:space="preserve">Члени </w:t>
            </w:r>
            <w:proofErr w:type="spellStart"/>
            <w:r w:rsidRPr="00D00CEA">
              <w:rPr>
                <w:sz w:val="26"/>
                <w:szCs w:val="26"/>
                <w:lang w:eastAsia="uk-UA"/>
              </w:rPr>
              <w:t>комісії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proofErr w:type="spellStart"/>
            <w:r w:rsidRPr="00D00CEA">
              <w:rPr>
                <w:sz w:val="26"/>
                <w:szCs w:val="26"/>
                <w:lang w:eastAsia="uk-UA"/>
              </w:rPr>
              <w:t>Варіантситуаційногозавдання</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proofErr w:type="spellStart"/>
            <w:r w:rsidRPr="00D00CEA">
              <w:rPr>
                <w:sz w:val="26"/>
                <w:szCs w:val="26"/>
                <w:lang w:eastAsia="uk-UA"/>
              </w:rPr>
              <w:t>Кількістьбалів</w:t>
            </w:r>
            <w:proofErr w:type="spellEnd"/>
            <w:r w:rsidRPr="00D00CEA">
              <w:rPr>
                <w:sz w:val="26"/>
                <w:szCs w:val="26"/>
                <w:lang w:eastAsia="uk-UA"/>
              </w:rPr>
              <w:t xml:space="preserve"> за </w:t>
            </w:r>
            <w:proofErr w:type="spellStart"/>
            <w:r w:rsidRPr="00D00CEA">
              <w:rPr>
                <w:sz w:val="26"/>
                <w:szCs w:val="26"/>
                <w:lang w:eastAsia="uk-UA"/>
              </w:rPr>
              <w:t>вирішенняситуаційногозавдання</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proofErr w:type="spellStart"/>
            <w:r w:rsidRPr="00D00CEA">
              <w:rPr>
                <w:sz w:val="26"/>
                <w:szCs w:val="26"/>
                <w:lang w:eastAsia="uk-UA"/>
              </w:rPr>
              <w:t>Підпис</w:t>
            </w:r>
            <w:proofErr w:type="spellEnd"/>
            <w:r w:rsidRPr="00D00CEA">
              <w:rPr>
                <w:sz w:val="26"/>
                <w:szCs w:val="26"/>
                <w:lang w:eastAsia="uk-UA"/>
              </w:rPr>
              <w:t xml:space="preserve"> члена </w:t>
            </w:r>
            <w:proofErr w:type="spellStart"/>
            <w:r w:rsidRPr="00D00CEA">
              <w:rPr>
                <w:sz w:val="26"/>
                <w:szCs w:val="26"/>
                <w:lang w:eastAsia="uk-UA"/>
              </w:rPr>
              <w:t>комісії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r>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4E51CB">
            <w:pPr>
              <w:numPr>
                <w:ilvl w:val="0"/>
                <w:numId w:val="16"/>
              </w:numPr>
              <w:spacing w:line="240" w:lineRule="atLeast"/>
              <w:ind w:left="0"/>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r>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4E51CB">
            <w:pPr>
              <w:numPr>
                <w:ilvl w:val="0"/>
                <w:numId w:val="17"/>
              </w:numPr>
              <w:spacing w:line="240" w:lineRule="atLeast"/>
              <w:ind w:left="0"/>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r>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4E51CB">
            <w:pPr>
              <w:numPr>
                <w:ilvl w:val="0"/>
                <w:numId w:val="18"/>
              </w:numPr>
              <w:spacing w:line="240" w:lineRule="atLeast"/>
              <w:ind w:left="0"/>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r>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4E51CB">
            <w:pPr>
              <w:numPr>
                <w:ilvl w:val="0"/>
                <w:numId w:val="19"/>
              </w:numPr>
              <w:spacing w:line="240" w:lineRule="atLeast"/>
              <w:ind w:left="0"/>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r>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4E51CB">
            <w:pPr>
              <w:numPr>
                <w:ilvl w:val="0"/>
                <w:numId w:val="20"/>
              </w:numPr>
              <w:spacing w:line="240" w:lineRule="atLeast"/>
              <w:ind w:left="0"/>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r>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4E51CB">
            <w:pPr>
              <w:numPr>
                <w:ilvl w:val="0"/>
                <w:numId w:val="21"/>
              </w:numPr>
              <w:spacing w:line="240" w:lineRule="atLeast"/>
              <w:ind w:left="0"/>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r>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4E51CB">
            <w:pPr>
              <w:numPr>
                <w:ilvl w:val="0"/>
                <w:numId w:val="22"/>
              </w:numPr>
              <w:spacing w:line="240" w:lineRule="atLeast"/>
              <w:ind w:left="0"/>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r>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4E51CB">
            <w:pPr>
              <w:numPr>
                <w:ilvl w:val="0"/>
                <w:numId w:val="23"/>
              </w:numPr>
              <w:spacing w:line="240" w:lineRule="atLeast"/>
              <w:ind w:left="0"/>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r>
      <w:tr w:rsidR="004E51CB" w:rsidRPr="00D00CEA" w:rsidTr="00D56FF9">
        <w:tc>
          <w:tcPr>
            <w:tcW w:w="0" w:type="auto"/>
            <w:gridSpan w:val="3"/>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proofErr w:type="spellStart"/>
            <w:r w:rsidRPr="00D00CEA">
              <w:rPr>
                <w:b/>
                <w:bCs/>
                <w:sz w:val="26"/>
                <w:szCs w:val="26"/>
                <w:lang w:eastAsia="uk-UA"/>
              </w:rPr>
              <w:t>Загальна</w:t>
            </w:r>
            <w:proofErr w:type="spellEnd"/>
            <w:r w:rsidRPr="00D00CEA">
              <w:rPr>
                <w:b/>
                <w:bCs/>
                <w:sz w:val="26"/>
                <w:szCs w:val="26"/>
                <w:lang w:eastAsia="uk-UA"/>
              </w:rPr>
              <w:t xml:space="preserve"> сума </w:t>
            </w:r>
            <w:proofErr w:type="spellStart"/>
            <w:r w:rsidRPr="00D00CEA">
              <w:rPr>
                <w:b/>
                <w:bCs/>
                <w:sz w:val="26"/>
                <w:szCs w:val="26"/>
                <w:lang w:eastAsia="uk-UA"/>
              </w:rPr>
              <w:t>балів</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w:t>
            </w:r>
          </w:p>
        </w:tc>
        <w:tc>
          <w:tcPr>
            <w:tcW w:w="0" w:type="auto"/>
            <w:gridSpan w:val="2"/>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proofErr w:type="spellStart"/>
            <w:r w:rsidRPr="00D00CEA">
              <w:rPr>
                <w:b/>
                <w:bCs/>
                <w:sz w:val="26"/>
                <w:szCs w:val="26"/>
                <w:lang w:eastAsia="uk-UA"/>
              </w:rPr>
              <w:t>Середнєарифметичнезначенняіндивідуальнихбалів</w:t>
            </w:r>
            <w:proofErr w:type="spellEnd"/>
          </w:p>
          <w:p w:rsidR="004E51CB" w:rsidRPr="00D00CEA" w:rsidRDefault="004E51CB" w:rsidP="00D56FF9">
            <w:pPr>
              <w:spacing w:after="150" w:line="240" w:lineRule="atLeast"/>
              <w:rPr>
                <w:sz w:val="26"/>
                <w:szCs w:val="26"/>
                <w:lang w:eastAsia="uk-UA"/>
              </w:rPr>
            </w:pPr>
            <w:r w:rsidRPr="00D00CEA">
              <w:rPr>
                <w:sz w:val="26"/>
                <w:szCs w:val="26"/>
                <w:lang w:eastAsia="uk-UA"/>
              </w:rPr>
              <w:t> </w:t>
            </w:r>
          </w:p>
          <w:p w:rsidR="004E51CB" w:rsidRPr="00D00CEA" w:rsidRDefault="004E51CB" w:rsidP="00D56FF9">
            <w:pPr>
              <w:spacing w:line="240" w:lineRule="atLeast"/>
              <w:rPr>
                <w:sz w:val="26"/>
                <w:szCs w:val="26"/>
                <w:lang w:eastAsia="uk-UA"/>
              </w:rPr>
            </w:pPr>
            <w:r w:rsidRPr="00D00CEA">
              <w:rPr>
                <w:sz w:val="26"/>
                <w:szCs w:val="26"/>
                <w:lang w:eastAsia="uk-UA"/>
              </w:rPr>
              <w:t> </w:t>
            </w:r>
          </w:p>
        </w:tc>
      </w:tr>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 xml:space="preserve">Голова </w:t>
            </w:r>
            <w:proofErr w:type="spellStart"/>
            <w:r w:rsidRPr="00D00CEA">
              <w:rPr>
                <w:sz w:val="26"/>
                <w:szCs w:val="26"/>
                <w:lang w:eastAsia="uk-UA"/>
              </w:rPr>
              <w:t>комісії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____________</w:t>
            </w:r>
            <w:r w:rsidRPr="00D00CEA">
              <w:rPr>
                <w:sz w:val="26"/>
                <w:szCs w:val="26"/>
                <w:lang w:eastAsia="uk-UA"/>
              </w:rPr>
              <w:br/>
              <w:t>(</w:t>
            </w:r>
            <w:proofErr w:type="spellStart"/>
            <w:r w:rsidRPr="00D00CEA">
              <w:rPr>
                <w:sz w:val="26"/>
                <w:szCs w:val="26"/>
                <w:lang w:eastAsia="uk-UA"/>
              </w:rPr>
              <w:t>підпис</w:t>
            </w:r>
            <w:proofErr w:type="spellEnd"/>
            <w:r w:rsidRPr="00D00CEA">
              <w:rPr>
                <w:sz w:val="26"/>
                <w:szCs w:val="26"/>
                <w:lang w:eastAsia="uk-UA"/>
              </w:rPr>
              <w:t>)</w:t>
            </w:r>
          </w:p>
        </w:tc>
        <w:tc>
          <w:tcPr>
            <w:tcW w:w="0" w:type="auto"/>
            <w:gridSpan w:val="4"/>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________________________________</w:t>
            </w:r>
            <w:r w:rsidRPr="00D00CEA">
              <w:rPr>
                <w:sz w:val="26"/>
                <w:szCs w:val="26"/>
                <w:lang w:eastAsia="uk-UA"/>
              </w:rPr>
              <w:br/>
              <w:t>(П.І.Б.)</w:t>
            </w:r>
          </w:p>
        </w:tc>
      </w:tr>
      <w:tr w:rsidR="004E51CB" w:rsidRPr="00D00CEA" w:rsidTr="00D56FF9">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proofErr w:type="spellStart"/>
            <w:r w:rsidRPr="00D00CEA">
              <w:rPr>
                <w:sz w:val="26"/>
                <w:szCs w:val="26"/>
                <w:lang w:eastAsia="uk-UA"/>
              </w:rPr>
              <w:t>Секретаркомісії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____________</w:t>
            </w:r>
            <w:r w:rsidRPr="00D00CEA">
              <w:rPr>
                <w:sz w:val="26"/>
                <w:szCs w:val="26"/>
                <w:lang w:eastAsia="uk-UA"/>
              </w:rPr>
              <w:br/>
              <w:t>(</w:t>
            </w:r>
            <w:proofErr w:type="spellStart"/>
            <w:r w:rsidRPr="00D00CEA">
              <w:rPr>
                <w:sz w:val="26"/>
                <w:szCs w:val="26"/>
                <w:lang w:eastAsia="uk-UA"/>
              </w:rPr>
              <w:t>підпис</w:t>
            </w:r>
            <w:proofErr w:type="spellEnd"/>
            <w:r w:rsidRPr="00D00CEA">
              <w:rPr>
                <w:sz w:val="26"/>
                <w:szCs w:val="26"/>
                <w:lang w:eastAsia="uk-UA"/>
              </w:rPr>
              <w:t>)</w:t>
            </w:r>
          </w:p>
        </w:tc>
        <w:tc>
          <w:tcPr>
            <w:tcW w:w="0" w:type="auto"/>
            <w:gridSpan w:val="4"/>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E51CB" w:rsidRPr="00D00CEA" w:rsidRDefault="004E51CB" w:rsidP="00D56FF9">
            <w:pPr>
              <w:spacing w:line="240" w:lineRule="atLeast"/>
              <w:rPr>
                <w:sz w:val="26"/>
                <w:szCs w:val="26"/>
                <w:lang w:eastAsia="uk-UA"/>
              </w:rPr>
            </w:pPr>
            <w:r w:rsidRPr="00D00CEA">
              <w:rPr>
                <w:sz w:val="26"/>
                <w:szCs w:val="26"/>
                <w:lang w:eastAsia="uk-UA"/>
              </w:rPr>
              <w:t>__________________________________</w:t>
            </w:r>
            <w:r w:rsidRPr="00D00CEA">
              <w:rPr>
                <w:sz w:val="26"/>
                <w:szCs w:val="26"/>
                <w:lang w:eastAsia="uk-UA"/>
              </w:rPr>
              <w:br/>
              <w:t>(П.І.Б.)</w:t>
            </w:r>
          </w:p>
        </w:tc>
      </w:tr>
    </w:tbl>
    <w:p w:rsidR="004E51CB" w:rsidRDefault="004E51CB" w:rsidP="004E51CB">
      <w:pPr>
        <w:spacing w:line="240" w:lineRule="atLeast"/>
        <w:ind w:left="5664"/>
        <w:rPr>
          <w:b/>
          <w:sz w:val="26"/>
          <w:szCs w:val="26"/>
          <w:lang w:val="uk-UA" w:eastAsia="uk-UA"/>
        </w:rPr>
      </w:pPr>
    </w:p>
    <w:p w:rsidR="004E51CB" w:rsidRDefault="004E51CB" w:rsidP="004E51CB">
      <w:pPr>
        <w:spacing w:line="240" w:lineRule="atLeast"/>
        <w:ind w:left="5664"/>
        <w:rPr>
          <w:b/>
          <w:sz w:val="26"/>
          <w:szCs w:val="26"/>
          <w:lang w:val="uk-UA" w:eastAsia="uk-UA"/>
        </w:rPr>
      </w:pPr>
    </w:p>
    <w:p w:rsidR="004E51CB" w:rsidRPr="004E51CB" w:rsidRDefault="004E51CB">
      <w:pPr>
        <w:rPr>
          <w:color w:val="000000" w:themeColor="text1"/>
          <w:lang w:val="uk-UA"/>
        </w:rPr>
      </w:pPr>
    </w:p>
    <w:sectPr w:rsidR="004E51CB" w:rsidRPr="004E51CB" w:rsidSect="00E21121">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342"/>
    <w:multiLevelType w:val="hybridMultilevel"/>
    <w:tmpl w:val="E3EC85F8"/>
    <w:lvl w:ilvl="0" w:tplc="FECECC90">
      <w:start w:val="8"/>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5F6565A"/>
    <w:multiLevelType w:val="multilevel"/>
    <w:tmpl w:val="2B220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76B37"/>
    <w:multiLevelType w:val="hybridMultilevel"/>
    <w:tmpl w:val="BC20A610"/>
    <w:lvl w:ilvl="0" w:tplc="35F6806E">
      <w:start w:val="8"/>
      <w:numFmt w:val="bullet"/>
      <w:lvlText w:val="-"/>
      <w:lvlJc w:val="left"/>
      <w:pPr>
        <w:ind w:left="1429" w:hanging="360"/>
      </w:pPr>
      <w:rPr>
        <w:rFonts w:ascii="Times New Roman" w:eastAsia="Times New Roman" w:hAnsi="Times New Roman" w:cs="Times New Roman" w:hint="default"/>
        <w:b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6060F00"/>
    <w:multiLevelType w:val="multilevel"/>
    <w:tmpl w:val="3D66F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2088B"/>
    <w:multiLevelType w:val="multilevel"/>
    <w:tmpl w:val="D25CC1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CB0F5B"/>
    <w:multiLevelType w:val="multilevel"/>
    <w:tmpl w:val="93FA88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EC768A"/>
    <w:multiLevelType w:val="hybridMultilevel"/>
    <w:tmpl w:val="C354FD54"/>
    <w:lvl w:ilvl="0" w:tplc="FECECC90">
      <w:start w:val="8"/>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2C631BDC"/>
    <w:multiLevelType w:val="multilevel"/>
    <w:tmpl w:val="F410D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553FE9"/>
    <w:multiLevelType w:val="hybridMultilevel"/>
    <w:tmpl w:val="D67E4C20"/>
    <w:lvl w:ilvl="0" w:tplc="FECECC90">
      <w:start w:val="8"/>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32812DBD"/>
    <w:multiLevelType w:val="hybridMultilevel"/>
    <w:tmpl w:val="7BF01CD0"/>
    <w:lvl w:ilvl="0" w:tplc="FECECC90">
      <w:start w:val="8"/>
      <w:numFmt w:val="bullet"/>
      <w:lvlText w:val="-"/>
      <w:lvlJc w:val="left"/>
      <w:pPr>
        <w:ind w:left="1168" w:hanging="360"/>
      </w:pPr>
      <w:rPr>
        <w:rFonts w:ascii="Times New Roman" w:eastAsia="Times New Roman" w:hAnsi="Times New Roman" w:cs="Times New Roman" w:hint="default"/>
      </w:rPr>
    </w:lvl>
    <w:lvl w:ilvl="1" w:tplc="04190003">
      <w:start w:val="1"/>
      <w:numFmt w:val="bullet"/>
      <w:lvlText w:val="o"/>
      <w:lvlJc w:val="left"/>
      <w:pPr>
        <w:ind w:left="1888" w:hanging="360"/>
      </w:pPr>
      <w:rPr>
        <w:rFonts w:ascii="Courier New" w:hAnsi="Courier New" w:cs="Courier New" w:hint="default"/>
      </w:rPr>
    </w:lvl>
    <w:lvl w:ilvl="2" w:tplc="04190005">
      <w:start w:val="1"/>
      <w:numFmt w:val="bullet"/>
      <w:lvlText w:val=""/>
      <w:lvlJc w:val="left"/>
      <w:pPr>
        <w:ind w:left="2608" w:hanging="360"/>
      </w:pPr>
      <w:rPr>
        <w:rFonts w:ascii="Wingdings" w:hAnsi="Wingdings" w:hint="default"/>
      </w:rPr>
    </w:lvl>
    <w:lvl w:ilvl="3" w:tplc="04190001">
      <w:start w:val="1"/>
      <w:numFmt w:val="bullet"/>
      <w:lvlText w:val=""/>
      <w:lvlJc w:val="left"/>
      <w:pPr>
        <w:ind w:left="3328" w:hanging="360"/>
      </w:pPr>
      <w:rPr>
        <w:rFonts w:ascii="Symbol" w:hAnsi="Symbol" w:hint="default"/>
      </w:rPr>
    </w:lvl>
    <w:lvl w:ilvl="4" w:tplc="04190003">
      <w:start w:val="1"/>
      <w:numFmt w:val="bullet"/>
      <w:lvlText w:val="o"/>
      <w:lvlJc w:val="left"/>
      <w:pPr>
        <w:ind w:left="4048" w:hanging="360"/>
      </w:pPr>
      <w:rPr>
        <w:rFonts w:ascii="Courier New" w:hAnsi="Courier New" w:cs="Courier New" w:hint="default"/>
      </w:rPr>
    </w:lvl>
    <w:lvl w:ilvl="5" w:tplc="04190005">
      <w:start w:val="1"/>
      <w:numFmt w:val="bullet"/>
      <w:lvlText w:val=""/>
      <w:lvlJc w:val="left"/>
      <w:pPr>
        <w:ind w:left="4768" w:hanging="360"/>
      </w:pPr>
      <w:rPr>
        <w:rFonts w:ascii="Wingdings" w:hAnsi="Wingdings" w:hint="default"/>
      </w:rPr>
    </w:lvl>
    <w:lvl w:ilvl="6" w:tplc="04190001">
      <w:start w:val="1"/>
      <w:numFmt w:val="bullet"/>
      <w:lvlText w:val=""/>
      <w:lvlJc w:val="left"/>
      <w:pPr>
        <w:ind w:left="5488" w:hanging="360"/>
      </w:pPr>
      <w:rPr>
        <w:rFonts w:ascii="Symbol" w:hAnsi="Symbol" w:hint="default"/>
      </w:rPr>
    </w:lvl>
    <w:lvl w:ilvl="7" w:tplc="04190003">
      <w:start w:val="1"/>
      <w:numFmt w:val="bullet"/>
      <w:lvlText w:val="o"/>
      <w:lvlJc w:val="left"/>
      <w:pPr>
        <w:ind w:left="6208" w:hanging="360"/>
      </w:pPr>
      <w:rPr>
        <w:rFonts w:ascii="Courier New" w:hAnsi="Courier New" w:cs="Courier New" w:hint="default"/>
      </w:rPr>
    </w:lvl>
    <w:lvl w:ilvl="8" w:tplc="04190005">
      <w:start w:val="1"/>
      <w:numFmt w:val="bullet"/>
      <w:lvlText w:val=""/>
      <w:lvlJc w:val="left"/>
      <w:pPr>
        <w:ind w:left="6928" w:hanging="360"/>
      </w:pPr>
      <w:rPr>
        <w:rFonts w:ascii="Wingdings" w:hAnsi="Wingdings" w:hint="default"/>
      </w:rPr>
    </w:lvl>
  </w:abstractNum>
  <w:abstractNum w:abstractNumId="10">
    <w:nsid w:val="37BC6465"/>
    <w:multiLevelType w:val="multilevel"/>
    <w:tmpl w:val="5BBEFCB0"/>
    <w:lvl w:ilvl="0">
      <w:start w:val="1"/>
      <w:numFmt w:val="decimal"/>
      <w:lvlText w:val="%1."/>
      <w:lvlJc w:val="left"/>
      <w:pPr>
        <w:ind w:left="450" w:hanging="450"/>
      </w:pPr>
    </w:lvl>
    <w:lvl w:ilvl="1">
      <w:start w:val="1"/>
      <w:numFmt w:val="decimal"/>
      <w:lvlText w:val="%1.%2."/>
      <w:lvlJc w:val="left"/>
      <w:pPr>
        <w:ind w:left="1428" w:hanging="720"/>
      </w:pPr>
      <w:rPr>
        <w:b/>
      </w:r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1">
    <w:nsid w:val="3D285DD1"/>
    <w:multiLevelType w:val="hybridMultilevel"/>
    <w:tmpl w:val="A9B4DE16"/>
    <w:lvl w:ilvl="0" w:tplc="FECECC90">
      <w:start w:val="8"/>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
    <w:nsid w:val="3EC24905"/>
    <w:multiLevelType w:val="hybridMultilevel"/>
    <w:tmpl w:val="1564E3F8"/>
    <w:lvl w:ilvl="0" w:tplc="FECECC90">
      <w:start w:val="8"/>
      <w:numFmt w:val="bullet"/>
      <w:lvlText w:val="-"/>
      <w:lvlJc w:val="left"/>
      <w:pPr>
        <w:ind w:left="1128" w:hanging="360"/>
      </w:pPr>
      <w:rPr>
        <w:rFonts w:ascii="Times New Roman" w:eastAsia="Times New Roman" w:hAnsi="Times New Roman" w:cs="Times New Roman" w:hint="default"/>
      </w:rPr>
    </w:lvl>
    <w:lvl w:ilvl="1" w:tplc="04190003">
      <w:start w:val="1"/>
      <w:numFmt w:val="bullet"/>
      <w:lvlText w:val="o"/>
      <w:lvlJc w:val="left"/>
      <w:pPr>
        <w:ind w:left="1848" w:hanging="360"/>
      </w:pPr>
      <w:rPr>
        <w:rFonts w:ascii="Courier New" w:hAnsi="Courier New" w:cs="Courier New" w:hint="default"/>
      </w:rPr>
    </w:lvl>
    <w:lvl w:ilvl="2" w:tplc="04190005">
      <w:start w:val="1"/>
      <w:numFmt w:val="bullet"/>
      <w:lvlText w:val=""/>
      <w:lvlJc w:val="left"/>
      <w:pPr>
        <w:ind w:left="2568" w:hanging="360"/>
      </w:pPr>
      <w:rPr>
        <w:rFonts w:ascii="Wingdings" w:hAnsi="Wingdings" w:hint="default"/>
      </w:rPr>
    </w:lvl>
    <w:lvl w:ilvl="3" w:tplc="04190001">
      <w:start w:val="1"/>
      <w:numFmt w:val="bullet"/>
      <w:lvlText w:val=""/>
      <w:lvlJc w:val="left"/>
      <w:pPr>
        <w:ind w:left="3288" w:hanging="360"/>
      </w:pPr>
      <w:rPr>
        <w:rFonts w:ascii="Symbol" w:hAnsi="Symbol" w:hint="default"/>
      </w:rPr>
    </w:lvl>
    <w:lvl w:ilvl="4" w:tplc="04190003">
      <w:start w:val="1"/>
      <w:numFmt w:val="bullet"/>
      <w:lvlText w:val="o"/>
      <w:lvlJc w:val="left"/>
      <w:pPr>
        <w:ind w:left="4008" w:hanging="360"/>
      </w:pPr>
      <w:rPr>
        <w:rFonts w:ascii="Courier New" w:hAnsi="Courier New" w:cs="Courier New" w:hint="default"/>
      </w:rPr>
    </w:lvl>
    <w:lvl w:ilvl="5" w:tplc="04190005">
      <w:start w:val="1"/>
      <w:numFmt w:val="bullet"/>
      <w:lvlText w:val=""/>
      <w:lvlJc w:val="left"/>
      <w:pPr>
        <w:ind w:left="4728" w:hanging="360"/>
      </w:pPr>
      <w:rPr>
        <w:rFonts w:ascii="Wingdings" w:hAnsi="Wingdings" w:hint="default"/>
      </w:rPr>
    </w:lvl>
    <w:lvl w:ilvl="6" w:tplc="04190001">
      <w:start w:val="1"/>
      <w:numFmt w:val="bullet"/>
      <w:lvlText w:val=""/>
      <w:lvlJc w:val="left"/>
      <w:pPr>
        <w:ind w:left="5448" w:hanging="360"/>
      </w:pPr>
      <w:rPr>
        <w:rFonts w:ascii="Symbol" w:hAnsi="Symbol" w:hint="default"/>
      </w:rPr>
    </w:lvl>
    <w:lvl w:ilvl="7" w:tplc="04190003">
      <w:start w:val="1"/>
      <w:numFmt w:val="bullet"/>
      <w:lvlText w:val="o"/>
      <w:lvlJc w:val="left"/>
      <w:pPr>
        <w:ind w:left="6168" w:hanging="360"/>
      </w:pPr>
      <w:rPr>
        <w:rFonts w:ascii="Courier New" w:hAnsi="Courier New" w:cs="Courier New" w:hint="default"/>
      </w:rPr>
    </w:lvl>
    <w:lvl w:ilvl="8" w:tplc="04190005">
      <w:start w:val="1"/>
      <w:numFmt w:val="bullet"/>
      <w:lvlText w:val=""/>
      <w:lvlJc w:val="left"/>
      <w:pPr>
        <w:ind w:left="6888" w:hanging="360"/>
      </w:pPr>
      <w:rPr>
        <w:rFonts w:ascii="Wingdings" w:hAnsi="Wingdings" w:hint="default"/>
      </w:rPr>
    </w:lvl>
  </w:abstractNum>
  <w:abstractNum w:abstractNumId="13">
    <w:nsid w:val="48C97AFB"/>
    <w:multiLevelType w:val="hybridMultilevel"/>
    <w:tmpl w:val="37263FCC"/>
    <w:lvl w:ilvl="0" w:tplc="FECECC90">
      <w:start w:val="8"/>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4">
    <w:nsid w:val="4B275570"/>
    <w:multiLevelType w:val="multilevel"/>
    <w:tmpl w:val="0530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61374C"/>
    <w:multiLevelType w:val="multilevel"/>
    <w:tmpl w:val="27681E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6C309D"/>
    <w:multiLevelType w:val="hybridMultilevel"/>
    <w:tmpl w:val="D0EC9550"/>
    <w:lvl w:ilvl="0" w:tplc="FECECC90">
      <w:start w:val="8"/>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67561570"/>
    <w:multiLevelType w:val="hybridMultilevel"/>
    <w:tmpl w:val="4B462522"/>
    <w:lvl w:ilvl="0" w:tplc="FECECC90">
      <w:start w:val="8"/>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718967C0"/>
    <w:multiLevelType w:val="multilevel"/>
    <w:tmpl w:val="F398B6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3C5D02"/>
    <w:multiLevelType w:val="multilevel"/>
    <w:tmpl w:val="DCB6F5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601A79"/>
    <w:multiLevelType w:val="hybridMultilevel"/>
    <w:tmpl w:val="1AB03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1F22A4"/>
    <w:multiLevelType w:val="hybridMultilevel"/>
    <w:tmpl w:val="EF1EF5F8"/>
    <w:lvl w:ilvl="0" w:tplc="FECECC90">
      <w:start w:val="8"/>
      <w:numFmt w:val="bullet"/>
      <w:lvlText w:val="-"/>
      <w:lvlJc w:val="left"/>
      <w:pPr>
        <w:ind w:left="1170" w:hanging="360"/>
      </w:pPr>
      <w:rPr>
        <w:rFonts w:ascii="Times New Roman" w:eastAsia="Times New Roman" w:hAnsi="Times New Roman" w:cs="Times New Roman" w:hint="default"/>
      </w:rPr>
    </w:lvl>
    <w:lvl w:ilvl="1" w:tplc="04190003">
      <w:start w:val="1"/>
      <w:numFmt w:val="bullet"/>
      <w:lvlText w:val="o"/>
      <w:lvlJc w:val="left"/>
      <w:pPr>
        <w:ind w:left="1890" w:hanging="360"/>
      </w:pPr>
      <w:rPr>
        <w:rFonts w:ascii="Courier New" w:hAnsi="Courier New" w:cs="Courier New"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Courier New"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Courier New" w:hint="default"/>
      </w:rPr>
    </w:lvl>
    <w:lvl w:ilvl="8" w:tplc="04190005">
      <w:start w:val="1"/>
      <w:numFmt w:val="bullet"/>
      <w:lvlText w:val=""/>
      <w:lvlJc w:val="left"/>
      <w:pPr>
        <w:ind w:left="693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6"/>
  </w:num>
  <w:num w:numId="4">
    <w:abstractNumId w:val="13"/>
  </w:num>
  <w:num w:numId="5">
    <w:abstractNumId w:val="2"/>
  </w:num>
  <w:num w:numId="6">
    <w:abstractNumId w:val="17"/>
  </w:num>
  <w:num w:numId="7">
    <w:abstractNumId w:val="6"/>
  </w:num>
  <w:num w:numId="8">
    <w:abstractNumId w:val="9"/>
  </w:num>
  <w:num w:numId="9">
    <w:abstractNumId w:val="11"/>
  </w:num>
  <w:num w:numId="10">
    <w:abstractNumId w:val="21"/>
  </w:num>
  <w:num w:numId="11">
    <w:abstractNumId w:val="12"/>
  </w:num>
  <w:num w:numId="12">
    <w:abstractNumId w:val="0"/>
  </w:num>
  <w:num w:numId="13">
    <w:abstractNumId w:val="0"/>
  </w:num>
  <w:num w:numId="14">
    <w:abstractNumId w:val="14"/>
  </w:num>
  <w:num w:numId="15">
    <w:abstractNumId w:val="20"/>
  </w:num>
  <w:num w:numId="16">
    <w:abstractNumId w:val="3"/>
  </w:num>
  <w:num w:numId="17">
    <w:abstractNumId w:val="7"/>
  </w:num>
  <w:num w:numId="18">
    <w:abstractNumId w:val="1"/>
  </w:num>
  <w:num w:numId="19">
    <w:abstractNumId w:val="4"/>
  </w:num>
  <w:num w:numId="20">
    <w:abstractNumId w:val="19"/>
  </w:num>
  <w:num w:numId="21">
    <w:abstractNumId w:val="15"/>
  </w:num>
  <w:num w:numId="22">
    <w:abstractNumId w:val="5"/>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9"/>
  <w:hyphenationZone w:val="425"/>
  <w:drawingGridHorizontalSpacing w:val="140"/>
  <w:drawingGridVerticalSpacing w:val="381"/>
  <w:displayHorizontalDrawingGridEvery w:val="2"/>
  <w:characterSpacingControl w:val="doNotCompress"/>
  <w:compat/>
  <w:rsids>
    <w:rsidRoot w:val="004D72C2"/>
    <w:rsid w:val="00003293"/>
    <w:rsid w:val="00052BE5"/>
    <w:rsid w:val="00082743"/>
    <w:rsid w:val="00090B65"/>
    <w:rsid w:val="000D6F4B"/>
    <w:rsid w:val="00161B62"/>
    <w:rsid w:val="001C7327"/>
    <w:rsid w:val="001F476B"/>
    <w:rsid w:val="002249C2"/>
    <w:rsid w:val="0026730A"/>
    <w:rsid w:val="002A22A0"/>
    <w:rsid w:val="002E52C1"/>
    <w:rsid w:val="003A0DE8"/>
    <w:rsid w:val="003B6407"/>
    <w:rsid w:val="003C0144"/>
    <w:rsid w:val="00414014"/>
    <w:rsid w:val="004B0AB5"/>
    <w:rsid w:val="004B2B57"/>
    <w:rsid w:val="004C35CC"/>
    <w:rsid w:val="004D72C2"/>
    <w:rsid w:val="004E51CB"/>
    <w:rsid w:val="006571E4"/>
    <w:rsid w:val="0075282C"/>
    <w:rsid w:val="00795A85"/>
    <w:rsid w:val="007A0274"/>
    <w:rsid w:val="007A0F33"/>
    <w:rsid w:val="007E4488"/>
    <w:rsid w:val="007E53D6"/>
    <w:rsid w:val="007F01DD"/>
    <w:rsid w:val="00817455"/>
    <w:rsid w:val="00863622"/>
    <w:rsid w:val="008E7F43"/>
    <w:rsid w:val="008F5E79"/>
    <w:rsid w:val="00973B28"/>
    <w:rsid w:val="009F0C9F"/>
    <w:rsid w:val="00A16F5A"/>
    <w:rsid w:val="00BC1985"/>
    <w:rsid w:val="00C2108B"/>
    <w:rsid w:val="00C420C6"/>
    <w:rsid w:val="00C65045"/>
    <w:rsid w:val="00CC52ED"/>
    <w:rsid w:val="00CC771F"/>
    <w:rsid w:val="00CE28DA"/>
    <w:rsid w:val="00DA79D9"/>
    <w:rsid w:val="00E21121"/>
    <w:rsid w:val="00E5352B"/>
    <w:rsid w:val="00EB6DD2"/>
    <w:rsid w:val="00ED02D2"/>
    <w:rsid w:val="00F37246"/>
    <w:rsid w:val="00F744DE"/>
    <w:rsid w:val="00F81631"/>
    <w:rsid w:val="00FA1441"/>
    <w:rsid w:val="00FD6E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2C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D72C2"/>
    <w:pPr>
      <w:jc w:val="center"/>
    </w:pPr>
    <w:rPr>
      <w:rFonts w:ascii="Arial" w:hAnsi="Arial"/>
      <w:b/>
      <w:sz w:val="28"/>
    </w:rPr>
  </w:style>
  <w:style w:type="character" w:customStyle="1" w:styleId="a4">
    <w:name w:val="Название Знак"/>
    <w:basedOn w:val="a0"/>
    <w:link w:val="a3"/>
    <w:rsid w:val="004D72C2"/>
    <w:rPr>
      <w:rFonts w:ascii="Arial" w:eastAsia="Times New Roman" w:hAnsi="Arial" w:cs="Times New Roman"/>
      <w:b/>
      <w:sz w:val="28"/>
      <w:szCs w:val="20"/>
      <w:lang w:eastAsia="ru-RU"/>
    </w:rPr>
  </w:style>
  <w:style w:type="table" w:styleId="a5">
    <w:name w:val="Table Grid"/>
    <w:basedOn w:val="a1"/>
    <w:uiPriority w:val="59"/>
    <w:rsid w:val="004D7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D72C2"/>
    <w:rPr>
      <w:rFonts w:ascii="Tahoma" w:hAnsi="Tahoma" w:cs="Tahoma"/>
      <w:sz w:val="16"/>
      <w:szCs w:val="16"/>
    </w:rPr>
  </w:style>
  <w:style w:type="character" w:customStyle="1" w:styleId="a7">
    <w:name w:val="Текст выноски Знак"/>
    <w:basedOn w:val="a0"/>
    <w:link w:val="a6"/>
    <w:uiPriority w:val="99"/>
    <w:semiHidden/>
    <w:rsid w:val="004D72C2"/>
    <w:rPr>
      <w:rFonts w:ascii="Tahoma" w:eastAsia="Times New Roman" w:hAnsi="Tahoma" w:cs="Tahoma"/>
      <w:sz w:val="16"/>
      <w:szCs w:val="16"/>
      <w:lang w:eastAsia="ru-RU"/>
    </w:rPr>
  </w:style>
  <w:style w:type="character" w:styleId="a8">
    <w:name w:val="Hyperlink"/>
    <w:basedOn w:val="a0"/>
    <w:uiPriority w:val="99"/>
    <w:semiHidden/>
    <w:unhideWhenUsed/>
    <w:rsid w:val="00DA79D9"/>
    <w:rPr>
      <w:color w:val="0000FF"/>
      <w:u w:val="single"/>
    </w:rPr>
  </w:style>
  <w:style w:type="paragraph" w:styleId="a9">
    <w:name w:val="List Paragraph"/>
    <w:basedOn w:val="a"/>
    <w:uiPriority w:val="34"/>
    <w:qFormat/>
    <w:rsid w:val="00DA79D9"/>
    <w:pPr>
      <w:ind w:left="720"/>
      <w:contextualSpacing/>
    </w:pPr>
    <w:rPr>
      <w:sz w:val="28"/>
    </w:rPr>
  </w:style>
  <w:style w:type="paragraph" w:customStyle="1" w:styleId="rvps2">
    <w:name w:val="rvps2"/>
    <w:basedOn w:val="a"/>
    <w:rsid w:val="00DA79D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88494194">
      <w:bodyDiv w:val="1"/>
      <w:marLeft w:val="0"/>
      <w:marRight w:val="0"/>
      <w:marTop w:val="0"/>
      <w:marBottom w:val="0"/>
      <w:divBdr>
        <w:top w:val="none" w:sz="0" w:space="0" w:color="auto"/>
        <w:left w:val="none" w:sz="0" w:space="0" w:color="auto"/>
        <w:bottom w:val="none" w:sz="0" w:space="0" w:color="auto"/>
        <w:right w:val="none" w:sz="0" w:space="0" w:color="auto"/>
      </w:divBdr>
    </w:div>
    <w:div w:id="1145001370">
      <w:bodyDiv w:val="1"/>
      <w:marLeft w:val="0"/>
      <w:marRight w:val="0"/>
      <w:marTop w:val="0"/>
      <w:marBottom w:val="0"/>
      <w:divBdr>
        <w:top w:val="none" w:sz="0" w:space="0" w:color="auto"/>
        <w:left w:val="none" w:sz="0" w:space="0" w:color="auto"/>
        <w:bottom w:val="none" w:sz="0" w:space="0" w:color="auto"/>
        <w:right w:val="none" w:sz="0" w:space="0" w:color="auto"/>
      </w:divBdr>
    </w:div>
    <w:div w:id="1296258009">
      <w:bodyDiv w:val="1"/>
      <w:marLeft w:val="0"/>
      <w:marRight w:val="0"/>
      <w:marTop w:val="0"/>
      <w:marBottom w:val="0"/>
      <w:divBdr>
        <w:top w:val="none" w:sz="0" w:space="0" w:color="auto"/>
        <w:left w:val="none" w:sz="0" w:space="0" w:color="auto"/>
        <w:bottom w:val="none" w:sz="0" w:space="0" w:color="auto"/>
        <w:right w:val="none" w:sz="0" w:space="0" w:color="auto"/>
      </w:divBdr>
    </w:div>
    <w:div w:id="160827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settings" Target="settings.xml"/><Relationship Id="rId7"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700-18" TargetMode="External"/><Relationship Id="rId5" Type="http://schemas.openxmlformats.org/officeDocument/2006/relationships/hyperlink" Target="https://zakon.rada.gov.ua/laws/show/1682-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3363</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VCA_1</cp:lastModifiedBy>
  <cp:revision>3</cp:revision>
  <dcterms:created xsi:type="dcterms:W3CDTF">2021-04-30T11:02:00Z</dcterms:created>
  <dcterms:modified xsi:type="dcterms:W3CDTF">2021-04-30T11:20:00Z</dcterms:modified>
</cp:coreProperties>
</file>