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69" w:rsidRPr="0040766B" w:rsidRDefault="002D4E69" w:rsidP="004F482F">
      <w:pPr>
        <w:pStyle w:val="ab"/>
        <w:ind w:left="5664" w:firstLine="708"/>
        <w:rPr>
          <w:rFonts w:ascii="Times New Roman" w:hAnsi="Times New Roman"/>
          <w:bCs/>
          <w:sz w:val="24"/>
          <w:szCs w:val="28"/>
          <w:lang w:val="uk-UA"/>
        </w:rPr>
      </w:pPr>
      <w:r w:rsidRPr="0040766B">
        <w:rPr>
          <w:rFonts w:ascii="Times New Roman" w:hAnsi="Times New Roman"/>
          <w:bCs/>
          <w:sz w:val="24"/>
          <w:szCs w:val="28"/>
          <w:lang w:val="uk-UA"/>
        </w:rPr>
        <w:t>Додаток 1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bCs/>
          <w:sz w:val="24"/>
          <w:szCs w:val="28"/>
          <w:lang w:val="uk-UA"/>
        </w:rPr>
      </w:pP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  <w:t>до розпорядження керівника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bCs/>
          <w:sz w:val="24"/>
          <w:szCs w:val="28"/>
          <w:lang w:val="uk-UA"/>
        </w:rPr>
      </w:pP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  <w:t>міської військово-цивільної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bCs/>
          <w:sz w:val="24"/>
          <w:szCs w:val="28"/>
          <w:lang w:val="uk-UA"/>
        </w:rPr>
      </w:pP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  <w:t>адміністрації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bCs/>
          <w:sz w:val="24"/>
          <w:szCs w:val="28"/>
          <w:lang w:val="uk-UA"/>
        </w:rPr>
      </w:pP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ab/>
      </w:r>
      <w:r w:rsidR="00AE1964" w:rsidRPr="00AE1964">
        <w:rPr>
          <w:rFonts w:ascii="Times New Roman" w:hAnsi="Times New Roman"/>
          <w:bCs/>
          <w:sz w:val="24"/>
          <w:szCs w:val="28"/>
          <w:u w:val="single"/>
          <w:lang w:val="uk-UA"/>
        </w:rPr>
        <w:t>01.06.2021</w:t>
      </w:r>
      <w:r w:rsidR="00AE1964">
        <w:rPr>
          <w:rFonts w:ascii="Times New Roman" w:hAnsi="Times New Roman"/>
          <w:bCs/>
          <w:sz w:val="24"/>
          <w:szCs w:val="28"/>
          <w:lang w:val="uk-UA"/>
        </w:rPr>
        <w:t xml:space="preserve"> </w:t>
      </w:r>
      <w:r w:rsidRPr="0040766B">
        <w:rPr>
          <w:rFonts w:ascii="Times New Roman" w:hAnsi="Times New Roman"/>
          <w:bCs/>
          <w:sz w:val="24"/>
          <w:szCs w:val="28"/>
          <w:lang w:val="uk-UA"/>
        </w:rPr>
        <w:t>№</w:t>
      </w:r>
      <w:r w:rsidR="00AE1964">
        <w:rPr>
          <w:rFonts w:ascii="Times New Roman" w:hAnsi="Times New Roman"/>
          <w:bCs/>
          <w:sz w:val="24"/>
          <w:szCs w:val="28"/>
          <w:lang w:val="uk-UA"/>
        </w:rPr>
        <w:t xml:space="preserve"> </w:t>
      </w:r>
      <w:r w:rsidR="00AE1964" w:rsidRPr="00AE1964">
        <w:rPr>
          <w:rFonts w:ascii="Times New Roman" w:hAnsi="Times New Roman"/>
          <w:bCs/>
          <w:sz w:val="24"/>
          <w:szCs w:val="28"/>
          <w:u w:val="single"/>
          <w:lang w:val="uk-UA"/>
        </w:rPr>
        <w:t>43</w:t>
      </w:r>
    </w:p>
    <w:p w:rsidR="002D4E69" w:rsidRPr="0040766B" w:rsidRDefault="002D4E69" w:rsidP="002D4E69">
      <w:pPr>
        <w:pStyle w:val="ab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D4E69" w:rsidRPr="0040766B" w:rsidRDefault="002D4E69" w:rsidP="002D4E69">
      <w:pPr>
        <w:pStyle w:val="ab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0766B">
        <w:rPr>
          <w:rFonts w:ascii="Times New Roman" w:hAnsi="Times New Roman"/>
          <w:b/>
          <w:bCs/>
          <w:sz w:val="28"/>
          <w:szCs w:val="28"/>
          <w:lang w:val="uk-UA"/>
        </w:rPr>
        <w:t>АКТ ПРИЙМАННЯ-ПЕРЕДАЧІ</w:t>
      </w:r>
    </w:p>
    <w:p w:rsidR="002D4E69" w:rsidRPr="0040766B" w:rsidRDefault="002D4E69" w:rsidP="002D4E69">
      <w:pPr>
        <w:jc w:val="center"/>
        <w:rPr>
          <w:sz w:val="32"/>
          <w:szCs w:val="32"/>
          <w:lang w:val="uk-UA"/>
        </w:rPr>
      </w:pPr>
      <w:r w:rsidRPr="0040766B">
        <w:rPr>
          <w:sz w:val="32"/>
          <w:szCs w:val="32"/>
          <w:lang w:val="uk-UA"/>
        </w:rPr>
        <w:t>об’єкту нерухомого майна:</w:t>
      </w:r>
    </w:p>
    <w:p w:rsidR="002D4E69" w:rsidRPr="0040766B" w:rsidRDefault="002D4E69" w:rsidP="002D4E69">
      <w:pPr>
        <w:jc w:val="center"/>
        <w:rPr>
          <w:b/>
          <w:sz w:val="32"/>
          <w:szCs w:val="32"/>
          <w:lang w:val="uk-UA"/>
        </w:rPr>
      </w:pPr>
      <w:r w:rsidRPr="0040766B">
        <w:rPr>
          <w:b/>
          <w:sz w:val="32"/>
          <w:szCs w:val="32"/>
          <w:lang w:val="uk-UA"/>
        </w:rPr>
        <w:t>будівля</w:t>
      </w:r>
      <w:bookmarkStart w:id="0" w:name="_Hlk68857636"/>
      <w:r w:rsidRPr="0040766B">
        <w:rPr>
          <w:b/>
          <w:sz w:val="32"/>
          <w:szCs w:val="32"/>
          <w:lang w:val="uk-UA"/>
        </w:rPr>
        <w:t xml:space="preserve"> будинку культури залізничників </w:t>
      </w:r>
      <w:bookmarkEnd w:id="0"/>
    </w:p>
    <w:p w:rsidR="002D4E69" w:rsidRPr="0040766B" w:rsidRDefault="002D4E69" w:rsidP="002D4E69">
      <w:pPr>
        <w:jc w:val="center"/>
        <w:rPr>
          <w:sz w:val="32"/>
          <w:szCs w:val="32"/>
          <w:u w:val="single"/>
          <w:lang w:val="uk-UA"/>
        </w:rPr>
      </w:pPr>
    </w:p>
    <w:p w:rsidR="002D4E69" w:rsidRPr="0040766B" w:rsidRDefault="002D4E69" w:rsidP="00AE1964">
      <w:pPr>
        <w:ind w:firstLine="708"/>
        <w:rPr>
          <w:sz w:val="24"/>
          <w:szCs w:val="24"/>
          <w:lang w:val="uk-UA"/>
        </w:rPr>
      </w:pPr>
      <w:r w:rsidRPr="0040766B">
        <w:rPr>
          <w:sz w:val="24"/>
          <w:szCs w:val="24"/>
          <w:lang w:val="uk-UA"/>
        </w:rPr>
        <w:t>м. Волноваха</w:t>
      </w:r>
      <w:r w:rsidRPr="0040766B">
        <w:rPr>
          <w:sz w:val="24"/>
          <w:szCs w:val="24"/>
          <w:lang w:val="uk-UA"/>
        </w:rPr>
        <w:tab/>
      </w:r>
      <w:r w:rsidRPr="0040766B">
        <w:rPr>
          <w:sz w:val="24"/>
          <w:szCs w:val="24"/>
          <w:lang w:val="uk-UA"/>
        </w:rPr>
        <w:tab/>
      </w:r>
      <w:r w:rsidRPr="0040766B">
        <w:rPr>
          <w:sz w:val="24"/>
          <w:szCs w:val="24"/>
          <w:lang w:val="uk-UA"/>
        </w:rPr>
        <w:tab/>
      </w:r>
      <w:r w:rsidRPr="0040766B">
        <w:rPr>
          <w:sz w:val="24"/>
          <w:szCs w:val="24"/>
          <w:lang w:val="uk-UA"/>
        </w:rPr>
        <w:tab/>
      </w:r>
      <w:r w:rsidRPr="0040766B">
        <w:rPr>
          <w:sz w:val="24"/>
          <w:szCs w:val="24"/>
          <w:lang w:val="uk-UA"/>
        </w:rPr>
        <w:tab/>
      </w:r>
      <w:r w:rsidRPr="0040766B">
        <w:rPr>
          <w:sz w:val="24"/>
          <w:szCs w:val="24"/>
          <w:lang w:val="uk-UA"/>
        </w:rPr>
        <w:tab/>
      </w:r>
      <w:r w:rsidRPr="0040766B">
        <w:rPr>
          <w:sz w:val="24"/>
          <w:szCs w:val="24"/>
          <w:lang w:val="uk-UA"/>
        </w:rPr>
        <w:tab/>
        <w:t>«</w:t>
      </w:r>
      <w:r w:rsidR="00AE1964">
        <w:rPr>
          <w:sz w:val="24"/>
          <w:szCs w:val="24"/>
          <w:lang w:val="uk-UA"/>
        </w:rPr>
        <w:t>31</w:t>
      </w:r>
      <w:r w:rsidRPr="0040766B">
        <w:rPr>
          <w:sz w:val="24"/>
          <w:szCs w:val="24"/>
          <w:lang w:val="uk-UA"/>
        </w:rPr>
        <w:t>»</w:t>
      </w:r>
      <w:r w:rsidR="00AE1964">
        <w:rPr>
          <w:sz w:val="24"/>
          <w:szCs w:val="24"/>
          <w:lang w:val="uk-UA"/>
        </w:rPr>
        <w:t xml:space="preserve"> травня</w:t>
      </w:r>
      <w:r w:rsidRPr="0040766B">
        <w:rPr>
          <w:sz w:val="24"/>
          <w:szCs w:val="24"/>
          <w:lang w:val="uk-UA"/>
        </w:rPr>
        <w:t xml:space="preserve"> 2021 року</w:t>
      </w:r>
    </w:p>
    <w:p w:rsidR="002D4E69" w:rsidRPr="0040766B" w:rsidRDefault="002D4E69" w:rsidP="002D4E69">
      <w:pPr>
        <w:rPr>
          <w:sz w:val="24"/>
          <w:szCs w:val="24"/>
          <w:lang w:val="uk-UA"/>
        </w:rPr>
      </w:pPr>
    </w:p>
    <w:p w:rsidR="002D4E69" w:rsidRPr="0040766B" w:rsidRDefault="002D4E69" w:rsidP="002D4E69">
      <w:pPr>
        <w:ind w:firstLine="708"/>
        <w:jc w:val="both"/>
        <w:rPr>
          <w:sz w:val="24"/>
          <w:szCs w:val="24"/>
          <w:lang w:val="uk-UA"/>
        </w:rPr>
      </w:pPr>
      <w:r w:rsidRPr="0040766B">
        <w:rPr>
          <w:b/>
          <w:sz w:val="24"/>
          <w:szCs w:val="24"/>
          <w:lang w:val="uk-UA"/>
        </w:rPr>
        <w:t xml:space="preserve">КОМІСІЯ З ПРИЙМАННЯ-ПЕРЕДАЧІ ЗАКЛАДІВ КУЛЬТУРИ </w:t>
      </w:r>
      <w:r w:rsidRPr="0040766B">
        <w:rPr>
          <w:sz w:val="24"/>
          <w:szCs w:val="24"/>
          <w:lang w:val="uk-UA"/>
        </w:rPr>
        <w:t>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 – Комісія), яка створена розпорядженням керівника військово-цивільної адміністрації міста Волноваха Волноваського району Донецької області від 22.02.2021 року № 83 «Про створення комісій з приймання-передачі закладів освіти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 у складі:</w:t>
      </w:r>
    </w:p>
    <w:p w:rsidR="002D4E69" w:rsidRPr="0040766B" w:rsidRDefault="002D4E69" w:rsidP="002D4E69">
      <w:pPr>
        <w:ind w:firstLine="708"/>
        <w:jc w:val="both"/>
        <w:rPr>
          <w:lang w:val="uk-UA"/>
        </w:rPr>
      </w:pP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proofErr w:type="spellStart"/>
      <w:r w:rsidRPr="0040766B">
        <w:rPr>
          <w:i/>
          <w:sz w:val="24"/>
          <w:szCs w:val="24"/>
          <w:lang w:val="uk-UA"/>
        </w:rPr>
        <w:t>Капран</w:t>
      </w:r>
      <w:proofErr w:type="spellEnd"/>
      <w:r w:rsidRPr="0040766B">
        <w:rPr>
          <w:i/>
          <w:sz w:val="24"/>
          <w:szCs w:val="24"/>
          <w:lang w:val="uk-UA"/>
        </w:rPr>
        <w:t xml:space="preserve"> Ігор Михайлович</w:t>
      </w:r>
      <w:r w:rsidRPr="0040766B">
        <w:rPr>
          <w:sz w:val="24"/>
          <w:szCs w:val="24"/>
          <w:lang w:val="uk-UA"/>
        </w:rPr>
        <w:t xml:space="preserve"> – заступник керівника з організаційних та соціальних питань військово-цивільної адміністрації м. Волноваха, голова комісії;</w:t>
      </w: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r w:rsidRPr="0040766B">
        <w:rPr>
          <w:i/>
          <w:sz w:val="24"/>
          <w:szCs w:val="24"/>
          <w:lang w:val="uk-UA"/>
        </w:rPr>
        <w:t>Сарана Марина Вікторівна</w:t>
      </w:r>
      <w:r w:rsidRPr="0040766B">
        <w:rPr>
          <w:sz w:val="24"/>
          <w:szCs w:val="24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r w:rsidRPr="0040766B">
        <w:rPr>
          <w:sz w:val="24"/>
          <w:szCs w:val="24"/>
          <w:lang w:val="uk-UA"/>
        </w:rPr>
        <w:t>Члени комісії:</w:t>
      </w: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proofErr w:type="spellStart"/>
      <w:r w:rsidRPr="0040766B">
        <w:rPr>
          <w:i/>
          <w:sz w:val="24"/>
          <w:szCs w:val="24"/>
          <w:lang w:val="uk-UA"/>
        </w:rPr>
        <w:t>Більдій</w:t>
      </w:r>
      <w:proofErr w:type="spellEnd"/>
      <w:r w:rsidRPr="0040766B">
        <w:rPr>
          <w:i/>
          <w:sz w:val="24"/>
          <w:szCs w:val="24"/>
          <w:lang w:val="uk-UA"/>
        </w:rPr>
        <w:t xml:space="preserve"> Олена Петрівна</w:t>
      </w:r>
      <w:r w:rsidRPr="0040766B">
        <w:rPr>
          <w:sz w:val="24"/>
          <w:szCs w:val="24"/>
          <w:lang w:val="uk-UA"/>
        </w:rPr>
        <w:t xml:space="preserve"> – начальник відділу у справах молоді,  дітей, культури та спорту військово-цивільної адміністрації м. Волноваха;</w:t>
      </w: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proofErr w:type="spellStart"/>
      <w:r w:rsidRPr="0040766B">
        <w:rPr>
          <w:i/>
          <w:sz w:val="24"/>
          <w:szCs w:val="24"/>
          <w:lang w:val="uk-UA"/>
        </w:rPr>
        <w:t>Іващенко</w:t>
      </w:r>
      <w:proofErr w:type="spellEnd"/>
      <w:r w:rsidRPr="0040766B">
        <w:rPr>
          <w:i/>
          <w:sz w:val="24"/>
          <w:szCs w:val="24"/>
          <w:lang w:val="uk-UA"/>
        </w:rPr>
        <w:t xml:space="preserve"> Тетяна </w:t>
      </w:r>
      <w:proofErr w:type="spellStart"/>
      <w:r w:rsidRPr="0040766B">
        <w:rPr>
          <w:i/>
          <w:sz w:val="24"/>
          <w:szCs w:val="24"/>
          <w:lang w:val="uk-UA"/>
        </w:rPr>
        <w:t>Михайлівна</w:t>
      </w:r>
      <w:r w:rsidRPr="0040766B">
        <w:rPr>
          <w:sz w:val="24"/>
          <w:szCs w:val="24"/>
          <w:lang w:val="uk-UA"/>
        </w:rPr>
        <w:t>–</w:t>
      </w:r>
      <w:proofErr w:type="spellEnd"/>
      <w:r w:rsidRPr="0040766B">
        <w:rPr>
          <w:sz w:val="24"/>
          <w:szCs w:val="24"/>
          <w:lang w:val="uk-UA"/>
        </w:rPr>
        <w:t xml:space="preserve"> начальник відділу обліку та звітності – головний бухгалтер військово-цивільної адміністрації м. Волноваха;</w:t>
      </w: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r w:rsidRPr="0040766B">
        <w:rPr>
          <w:i/>
          <w:sz w:val="24"/>
          <w:szCs w:val="24"/>
          <w:lang w:val="uk-UA"/>
        </w:rPr>
        <w:t>Кобзар Дмитро Павлович</w:t>
      </w:r>
      <w:r w:rsidRPr="0040766B">
        <w:rPr>
          <w:sz w:val="24"/>
          <w:szCs w:val="24"/>
          <w:lang w:val="uk-UA"/>
        </w:rPr>
        <w:t xml:space="preserve"> – начальник відділу з питань житлово-комунального господарства військово-цивільної адміністрації м. Волноваха;</w:t>
      </w: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r w:rsidRPr="0040766B">
        <w:rPr>
          <w:i/>
          <w:sz w:val="24"/>
          <w:szCs w:val="24"/>
          <w:lang w:val="uk-UA"/>
        </w:rPr>
        <w:t xml:space="preserve">Романюк Наталія Сергіївна </w:t>
      </w:r>
      <w:r w:rsidRPr="0040766B">
        <w:rPr>
          <w:sz w:val="24"/>
          <w:szCs w:val="24"/>
          <w:lang w:val="uk-UA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r w:rsidRPr="0040766B">
        <w:rPr>
          <w:i/>
          <w:sz w:val="24"/>
          <w:szCs w:val="24"/>
          <w:lang w:val="uk-UA"/>
        </w:rPr>
        <w:t>Шпак Ольга Мирославівна</w:t>
      </w:r>
      <w:r w:rsidRPr="0040766B">
        <w:rPr>
          <w:sz w:val="24"/>
          <w:szCs w:val="24"/>
          <w:lang w:val="uk-UA"/>
        </w:rPr>
        <w:t xml:space="preserve"> – провідний спеціаліст юридичного відділу – юрисконсульт військово-цивільної адміністрації м. Волноваха;</w:t>
      </w: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r w:rsidRPr="0040766B">
        <w:rPr>
          <w:i/>
          <w:sz w:val="24"/>
          <w:szCs w:val="24"/>
          <w:lang w:val="uk-UA"/>
        </w:rPr>
        <w:t>Піскун Ірина Юріївна</w:t>
      </w:r>
      <w:r w:rsidRPr="0040766B">
        <w:rPr>
          <w:sz w:val="24"/>
          <w:szCs w:val="24"/>
          <w:lang w:val="uk-UA"/>
        </w:rPr>
        <w:t xml:space="preserve"> – директор Волноваського районного центру культури і дозвілля;</w:t>
      </w:r>
    </w:p>
    <w:p w:rsidR="002D4E69" w:rsidRPr="0040766B" w:rsidRDefault="002D4E69" w:rsidP="002D4E69">
      <w:pPr>
        <w:spacing w:after="120"/>
        <w:jc w:val="both"/>
        <w:rPr>
          <w:sz w:val="24"/>
          <w:szCs w:val="24"/>
          <w:lang w:val="uk-UA"/>
        </w:rPr>
      </w:pPr>
      <w:proofErr w:type="spellStart"/>
      <w:r w:rsidRPr="0040766B">
        <w:rPr>
          <w:i/>
          <w:sz w:val="24"/>
          <w:szCs w:val="24"/>
          <w:lang w:val="uk-UA"/>
        </w:rPr>
        <w:t>Конарєва</w:t>
      </w:r>
      <w:proofErr w:type="spellEnd"/>
      <w:r w:rsidRPr="0040766B">
        <w:rPr>
          <w:i/>
          <w:sz w:val="24"/>
          <w:szCs w:val="24"/>
          <w:lang w:val="uk-UA"/>
        </w:rPr>
        <w:t xml:space="preserve"> Яна Володимирівна</w:t>
      </w:r>
    </w:p>
    <w:p w:rsidR="002D4E69" w:rsidRPr="0040766B" w:rsidRDefault="002D4E69" w:rsidP="002D4E69">
      <w:pPr>
        <w:jc w:val="both"/>
        <w:rPr>
          <w:b/>
          <w:sz w:val="16"/>
          <w:szCs w:val="16"/>
          <w:lang w:val="uk-UA"/>
        </w:rPr>
      </w:pPr>
    </w:p>
    <w:p w:rsidR="002D4E69" w:rsidRPr="0040766B" w:rsidRDefault="002D4E69" w:rsidP="002D4E69">
      <w:pPr>
        <w:spacing w:after="120"/>
        <w:jc w:val="both"/>
        <w:rPr>
          <w:b/>
          <w:sz w:val="24"/>
          <w:szCs w:val="24"/>
          <w:lang w:val="uk-UA"/>
        </w:rPr>
      </w:pPr>
      <w:r w:rsidRPr="0040766B">
        <w:rPr>
          <w:b/>
          <w:sz w:val="24"/>
          <w:szCs w:val="24"/>
          <w:lang w:val="uk-UA"/>
        </w:rPr>
        <w:tab/>
        <w:t>УСТАНОВИЛА: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ab/>
        <w:t xml:space="preserve">1. Об’єкт передачі розміщений за адресою: 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>Донецька обл., Волноваський район, м. Волно</w:t>
      </w:r>
      <w:r w:rsidR="004F482F">
        <w:rPr>
          <w:rFonts w:ascii="Times New Roman" w:hAnsi="Times New Roman"/>
          <w:b/>
          <w:sz w:val="24"/>
          <w:szCs w:val="24"/>
          <w:lang w:val="uk-UA"/>
        </w:rPr>
        <w:t>ваха, вул. Центральна, буд. 94,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sz w:val="2"/>
          <w:szCs w:val="2"/>
          <w:lang w:val="uk-UA"/>
        </w:rPr>
      </w:pP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ab/>
        <w:t xml:space="preserve">належить 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>Волноваський районній раді</w:t>
      </w:r>
      <w:r w:rsidRPr="0040766B">
        <w:rPr>
          <w:rFonts w:ascii="Times New Roman" w:hAnsi="Times New Roman"/>
          <w:sz w:val="24"/>
          <w:szCs w:val="24"/>
          <w:lang w:val="uk-UA"/>
        </w:rPr>
        <w:t xml:space="preserve"> (код ЄДРПОУ 24162612),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5"/>
          <w:szCs w:val="25"/>
          <w:lang w:val="uk-UA"/>
        </w:rPr>
        <w:tab/>
      </w:r>
      <w:r w:rsidRPr="0040766B">
        <w:rPr>
          <w:rFonts w:ascii="Times New Roman" w:hAnsi="Times New Roman"/>
          <w:sz w:val="24"/>
          <w:szCs w:val="24"/>
          <w:lang w:val="uk-UA"/>
        </w:rPr>
        <w:t xml:space="preserve">передається у комунальну власність Волноваської міської територіальної громади, в особі 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 xml:space="preserve">Волноваської міської військово-цивільної адміністрації Волноваського району Донецької області </w:t>
      </w:r>
      <w:r w:rsidRPr="0040766B">
        <w:rPr>
          <w:rFonts w:ascii="Times New Roman" w:hAnsi="Times New Roman"/>
          <w:sz w:val="24"/>
          <w:szCs w:val="24"/>
          <w:lang w:val="uk-UA"/>
        </w:rPr>
        <w:t>(код ЄДРПОУ 44048570).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lastRenderedPageBreak/>
        <w:tab/>
        <w:t xml:space="preserve">2. </w:t>
      </w:r>
      <w:proofErr w:type="spellStart"/>
      <w:r w:rsidRPr="0040766B">
        <w:rPr>
          <w:rFonts w:ascii="Times New Roman" w:hAnsi="Times New Roman"/>
          <w:sz w:val="24"/>
          <w:szCs w:val="24"/>
          <w:lang w:val="uk-UA"/>
        </w:rPr>
        <w:t>Балансоутримувач</w:t>
      </w:r>
      <w:proofErr w:type="spellEnd"/>
      <w:r w:rsidRPr="0040766B">
        <w:rPr>
          <w:rFonts w:ascii="Times New Roman" w:hAnsi="Times New Roman"/>
          <w:sz w:val="24"/>
          <w:szCs w:val="24"/>
          <w:lang w:val="uk-UA"/>
        </w:rPr>
        <w:t xml:space="preserve"> нерухомого майна на момент передачі: 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 xml:space="preserve">Волноваський районний центр культури і дозвілля </w:t>
      </w:r>
      <w:r w:rsidRPr="0040766B">
        <w:rPr>
          <w:rFonts w:ascii="Times New Roman" w:hAnsi="Times New Roman"/>
          <w:sz w:val="24"/>
          <w:szCs w:val="24"/>
          <w:lang w:val="uk-UA"/>
        </w:rPr>
        <w:t>(код ЄДРПОУ 34209544).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b/>
          <w:bCs/>
          <w:sz w:val="18"/>
          <w:szCs w:val="24"/>
          <w:lang w:val="uk-UA"/>
        </w:rPr>
      </w:pPr>
    </w:p>
    <w:p w:rsidR="002D4E69" w:rsidRPr="0040766B" w:rsidRDefault="002D4E69" w:rsidP="002D4E69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ab/>
        <w:t xml:space="preserve">3. До складу нерухомого майна, що передається, згідно технічного паспорту належить: 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>будівля будинку культури залізничників.</w:t>
      </w:r>
    </w:p>
    <w:p w:rsidR="002D4E69" w:rsidRPr="0040766B" w:rsidRDefault="002D4E69" w:rsidP="002D4E69">
      <w:pPr>
        <w:pStyle w:val="ab"/>
        <w:rPr>
          <w:rFonts w:ascii="Times New Roman" w:hAnsi="Times New Roman"/>
          <w:sz w:val="16"/>
          <w:szCs w:val="16"/>
          <w:lang w:val="uk-UA"/>
        </w:rPr>
      </w:pPr>
    </w:p>
    <w:p w:rsidR="002D4E69" w:rsidRPr="0040766B" w:rsidRDefault="002D4E69" w:rsidP="002D4E69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ab/>
        <w:t xml:space="preserve">4. 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>Відомості про нерухоме майно:</w:t>
      </w:r>
    </w:p>
    <w:p w:rsidR="002D4E69" w:rsidRPr="0040766B" w:rsidRDefault="002D4E69" w:rsidP="002D4E69">
      <w:pPr>
        <w:pStyle w:val="ab"/>
        <w:rPr>
          <w:rFonts w:ascii="Times New Roman" w:hAnsi="Times New Roman"/>
          <w:b/>
          <w:sz w:val="16"/>
          <w:szCs w:val="16"/>
          <w:lang w:val="uk-UA"/>
        </w:rPr>
      </w:pPr>
    </w:p>
    <w:p w:rsidR="002D4E69" w:rsidRPr="0040766B" w:rsidRDefault="002D4E69" w:rsidP="002D4E69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  <w:r w:rsidRPr="0040766B">
        <w:rPr>
          <w:rFonts w:ascii="Times New Roman" w:hAnsi="Times New Roman"/>
          <w:b/>
          <w:sz w:val="24"/>
          <w:szCs w:val="24"/>
          <w:lang w:val="uk-UA"/>
        </w:rPr>
        <w:tab/>
        <w:t>Будівля будинку культури залізничників</w:t>
      </w:r>
    </w:p>
    <w:p w:rsidR="002D4E69" w:rsidRPr="0040766B" w:rsidRDefault="002D4E69" w:rsidP="002D4E69">
      <w:pPr>
        <w:pStyle w:val="ab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 xml:space="preserve">- рік введення в експлуатацію: 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 xml:space="preserve">1979 рік </w:t>
      </w:r>
    </w:p>
    <w:p w:rsidR="002D4E69" w:rsidRPr="0040766B" w:rsidRDefault="002D4E69" w:rsidP="002D4E69">
      <w:pPr>
        <w:pStyle w:val="ab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 xml:space="preserve">- площа забудови (загальна): 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>3552,5 кв. метрів</w:t>
      </w:r>
    </w:p>
    <w:p w:rsidR="002D4E69" w:rsidRPr="0040766B" w:rsidRDefault="002D4E69" w:rsidP="002D4E69">
      <w:pPr>
        <w:pStyle w:val="ab"/>
        <w:rPr>
          <w:rFonts w:ascii="Times New Roman" w:hAnsi="Times New Roman"/>
          <w:i/>
          <w:sz w:val="24"/>
          <w:szCs w:val="24"/>
          <w:lang w:val="uk-UA"/>
        </w:rPr>
      </w:pPr>
      <w:r w:rsidRPr="0040766B">
        <w:rPr>
          <w:rFonts w:ascii="Times New Roman" w:hAnsi="Times New Roman"/>
          <w:i/>
          <w:sz w:val="24"/>
          <w:szCs w:val="24"/>
          <w:lang w:val="uk-UA"/>
        </w:rPr>
        <w:tab/>
        <w:t xml:space="preserve">Вартість основних фондів: </w:t>
      </w:r>
    </w:p>
    <w:p w:rsidR="002D4E69" w:rsidRPr="0040766B" w:rsidRDefault="002D4E69" w:rsidP="002D4E69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>- відновна вартість:</w:t>
      </w:r>
      <w:r w:rsidRPr="0040766B">
        <w:rPr>
          <w:rFonts w:ascii="Times New Roman" w:hAnsi="Times New Roman"/>
          <w:sz w:val="24"/>
          <w:szCs w:val="24"/>
          <w:lang w:val="uk-UA"/>
        </w:rPr>
        <w:tab/>
      </w:r>
      <w:r w:rsidRPr="0040766B">
        <w:rPr>
          <w:rFonts w:ascii="Times New Roman" w:hAnsi="Times New Roman"/>
          <w:sz w:val="24"/>
          <w:szCs w:val="24"/>
          <w:lang w:val="uk-UA"/>
        </w:rPr>
        <w:tab/>
      </w:r>
      <w:r w:rsidRPr="0040766B">
        <w:rPr>
          <w:rFonts w:ascii="Times New Roman" w:hAnsi="Times New Roman"/>
          <w:b/>
          <w:sz w:val="24"/>
          <w:szCs w:val="24"/>
          <w:lang w:val="uk-UA"/>
        </w:rPr>
        <w:t>2032015,00 грн.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>- залишкова вартість:</w:t>
      </w:r>
      <w:r w:rsidRPr="0040766B">
        <w:rPr>
          <w:rFonts w:ascii="Times New Roman" w:hAnsi="Times New Roman"/>
          <w:sz w:val="24"/>
          <w:szCs w:val="24"/>
          <w:lang w:val="uk-UA"/>
        </w:rPr>
        <w:tab/>
      </w:r>
      <w:r w:rsidRPr="0040766B">
        <w:rPr>
          <w:rFonts w:ascii="Times New Roman" w:hAnsi="Times New Roman"/>
          <w:b/>
          <w:sz w:val="24"/>
          <w:szCs w:val="24"/>
          <w:lang w:val="uk-UA"/>
        </w:rPr>
        <w:t>240551,00 грн.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0766B">
        <w:rPr>
          <w:rFonts w:ascii="Times New Roman" w:hAnsi="Times New Roman"/>
          <w:b/>
          <w:sz w:val="24"/>
          <w:szCs w:val="24"/>
          <w:lang w:val="uk-UA"/>
        </w:rPr>
        <w:t xml:space="preserve">- </w:t>
      </w:r>
      <w:r w:rsidRPr="0040766B">
        <w:rPr>
          <w:rFonts w:ascii="Times New Roman" w:hAnsi="Times New Roman"/>
          <w:sz w:val="24"/>
          <w:szCs w:val="24"/>
          <w:lang w:val="uk-UA"/>
        </w:rPr>
        <w:t>інвентарний номер: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ab/>
        <w:t>101310001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0766B">
        <w:rPr>
          <w:rFonts w:ascii="Times New Roman" w:hAnsi="Times New Roman"/>
          <w:b/>
          <w:sz w:val="24"/>
          <w:szCs w:val="24"/>
          <w:lang w:val="uk-UA"/>
        </w:rPr>
        <w:tab/>
        <w:t>ПРОПОЗИЦІЇ КОМІСІЇ: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ab/>
        <w:t>Здійснити передачу об’єкту нерухомого майна у комунальну власність Волноваської міської територіальної громади.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  <w:r w:rsidRPr="0040766B">
        <w:rPr>
          <w:rFonts w:ascii="Times New Roman" w:hAnsi="Times New Roman"/>
          <w:sz w:val="16"/>
          <w:szCs w:val="16"/>
          <w:lang w:val="uk-UA"/>
        </w:rPr>
        <w:t xml:space="preserve">        </w:t>
      </w:r>
    </w:p>
    <w:p w:rsidR="002D4E69" w:rsidRPr="0040766B" w:rsidRDefault="002D4E69" w:rsidP="002D4E69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ab/>
        <w:t xml:space="preserve">5. </w:t>
      </w:r>
      <w:r w:rsidRPr="0040766B">
        <w:rPr>
          <w:rFonts w:ascii="Times New Roman" w:hAnsi="Times New Roman"/>
          <w:b/>
          <w:sz w:val="24"/>
          <w:szCs w:val="24"/>
          <w:lang w:val="uk-UA"/>
        </w:rPr>
        <w:t>До акту приймання-передачі додається:</w:t>
      </w:r>
    </w:p>
    <w:p w:rsidR="002D4E69" w:rsidRPr="0040766B" w:rsidRDefault="002D4E69" w:rsidP="002D4E69">
      <w:pPr>
        <w:pStyle w:val="ab"/>
        <w:numPr>
          <w:ilvl w:val="0"/>
          <w:numId w:val="13"/>
        </w:numPr>
        <w:tabs>
          <w:tab w:val="clear" w:pos="720"/>
        </w:tabs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>Свідоцтво про право власності на нерухоме майно від 27.06.2008 року (бланк Серія САВ № 859775) на 1 арк.</w:t>
      </w:r>
    </w:p>
    <w:p w:rsidR="002D4E69" w:rsidRPr="0040766B" w:rsidRDefault="002D4E69" w:rsidP="002D4E69">
      <w:pPr>
        <w:pStyle w:val="ab"/>
        <w:numPr>
          <w:ilvl w:val="0"/>
          <w:numId w:val="13"/>
        </w:numPr>
        <w:tabs>
          <w:tab w:val="clear" w:pos="720"/>
        </w:tabs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>Витяг про реєстрацію права власності на нерухоме майно № 19350910 від 27.06.2008 року (бланк Серія ССМ № 094598) на 1 арк.</w:t>
      </w:r>
    </w:p>
    <w:p w:rsidR="002D4E69" w:rsidRPr="0040766B" w:rsidRDefault="002D4E69" w:rsidP="002D4E69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>Технічний паспорт на будівлю будинку культури залізничників 1 прим. на  11 арк.</w:t>
      </w:r>
    </w:p>
    <w:p w:rsidR="002D4E69" w:rsidRPr="0040766B" w:rsidRDefault="002D4E69" w:rsidP="002D4E69">
      <w:pPr>
        <w:pStyle w:val="ab"/>
        <w:spacing w:line="276" w:lineRule="auto"/>
        <w:jc w:val="both"/>
        <w:rPr>
          <w:rFonts w:ascii="Times New Roman" w:hAnsi="Times New Roman"/>
          <w:sz w:val="16"/>
          <w:szCs w:val="25"/>
          <w:lang w:val="uk-UA"/>
        </w:rPr>
      </w:pPr>
    </w:p>
    <w:p w:rsidR="002D4E69" w:rsidRPr="0040766B" w:rsidRDefault="002D4E69" w:rsidP="002D4E69">
      <w:pPr>
        <w:pStyle w:val="ab"/>
        <w:jc w:val="center"/>
        <w:rPr>
          <w:rFonts w:ascii="Times New Roman" w:hAnsi="Times New Roman"/>
          <w:sz w:val="24"/>
          <w:szCs w:val="24"/>
          <w:lang w:val="uk-UA"/>
        </w:rPr>
      </w:pPr>
      <w:r w:rsidRPr="0040766B">
        <w:rPr>
          <w:rFonts w:ascii="Times New Roman" w:hAnsi="Times New Roman"/>
          <w:sz w:val="24"/>
          <w:szCs w:val="24"/>
          <w:lang w:val="uk-UA"/>
        </w:rPr>
        <w:t>ПІДПИСИ ЧЛЕНІВ КОМІСІЇ:</w:t>
      </w:r>
    </w:p>
    <w:p w:rsidR="002D4E69" w:rsidRPr="0040766B" w:rsidRDefault="002D4E69" w:rsidP="002D4E69">
      <w:pPr>
        <w:pStyle w:val="ab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Ind w:w="250" w:type="dxa"/>
        <w:tblLook w:val="00A0"/>
      </w:tblPr>
      <w:tblGrid>
        <w:gridCol w:w="2552"/>
        <w:gridCol w:w="2268"/>
        <w:gridCol w:w="4784"/>
      </w:tblGrid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 xml:space="preserve">Голова Комісії </w:t>
            </w: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________________</w:t>
            </w:r>
          </w:p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 xml:space="preserve">І.М. </w:t>
            </w:r>
            <w:proofErr w:type="spellStart"/>
            <w:r w:rsidRPr="0040766B">
              <w:rPr>
                <w:sz w:val="24"/>
                <w:szCs w:val="24"/>
                <w:lang w:val="uk-UA"/>
              </w:rPr>
              <w:t>Капран</w:t>
            </w:r>
            <w:proofErr w:type="spellEnd"/>
          </w:p>
        </w:tc>
      </w:tr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_______________</w:t>
            </w:r>
          </w:p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М.В. Сарана</w:t>
            </w:r>
          </w:p>
        </w:tc>
      </w:tr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</w:p>
        </w:tc>
      </w:tr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_______________</w:t>
            </w:r>
          </w:p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 xml:space="preserve">О.П. </w:t>
            </w:r>
            <w:proofErr w:type="spellStart"/>
            <w:r w:rsidRPr="0040766B">
              <w:rPr>
                <w:sz w:val="24"/>
                <w:szCs w:val="24"/>
                <w:lang w:val="uk-UA"/>
              </w:rPr>
              <w:t>Більдій</w:t>
            </w:r>
            <w:proofErr w:type="spellEnd"/>
          </w:p>
        </w:tc>
      </w:tr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_______________</w:t>
            </w:r>
          </w:p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 xml:space="preserve">Т.М. </w:t>
            </w:r>
            <w:proofErr w:type="spellStart"/>
            <w:r w:rsidRPr="0040766B">
              <w:rPr>
                <w:sz w:val="24"/>
                <w:szCs w:val="24"/>
                <w:lang w:val="uk-UA"/>
              </w:rPr>
              <w:t>Іващенко</w:t>
            </w:r>
            <w:proofErr w:type="spellEnd"/>
          </w:p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</w:p>
        </w:tc>
      </w:tr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_______________</w:t>
            </w:r>
          </w:p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Д.П. Кобзар</w:t>
            </w:r>
          </w:p>
        </w:tc>
      </w:tr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_______________</w:t>
            </w:r>
          </w:p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 xml:space="preserve">Я.В. </w:t>
            </w:r>
            <w:proofErr w:type="spellStart"/>
            <w:r w:rsidRPr="0040766B">
              <w:rPr>
                <w:sz w:val="24"/>
                <w:szCs w:val="24"/>
                <w:lang w:val="uk-UA"/>
              </w:rPr>
              <w:t>Конарєва</w:t>
            </w:r>
            <w:proofErr w:type="spellEnd"/>
          </w:p>
        </w:tc>
      </w:tr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_______________</w:t>
            </w:r>
          </w:p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Н.С. Романюк</w:t>
            </w:r>
          </w:p>
        </w:tc>
      </w:tr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_______________</w:t>
            </w:r>
          </w:p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О.М. Шпак</w:t>
            </w:r>
          </w:p>
        </w:tc>
      </w:tr>
      <w:tr w:rsidR="002D4E69" w:rsidRPr="0040766B" w:rsidTr="00152614">
        <w:tc>
          <w:tcPr>
            <w:tcW w:w="2552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>_______________</w:t>
            </w:r>
          </w:p>
          <w:p w:rsidR="002D4E69" w:rsidRPr="0040766B" w:rsidRDefault="002D4E69" w:rsidP="002D4E69">
            <w:pPr>
              <w:spacing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2D4E69" w:rsidRPr="0040766B" w:rsidRDefault="002D4E69" w:rsidP="002D4E69">
            <w:pPr>
              <w:spacing w:after="60"/>
              <w:rPr>
                <w:sz w:val="24"/>
                <w:szCs w:val="24"/>
                <w:lang w:val="uk-UA"/>
              </w:rPr>
            </w:pPr>
            <w:r w:rsidRPr="0040766B">
              <w:rPr>
                <w:sz w:val="24"/>
                <w:szCs w:val="24"/>
                <w:lang w:val="uk-UA"/>
              </w:rPr>
              <w:t xml:space="preserve">І.Ю. Піскун </w:t>
            </w:r>
          </w:p>
        </w:tc>
      </w:tr>
    </w:tbl>
    <w:p w:rsidR="002D4E69" w:rsidRPr="0040766B" w:rsidRDefault="002D4E69" w:rsidP="00532DA1">
      <w:pPr>
        <w:jc w:val="both"/>
        <w:rPr>
          <w:lang w:val="uk-UA"/>
        </w:rPr>
      </w:pPr>
    </w:p>
    <w:p w:rsidR="00984B91" w:rsidRPr="00074166" w:rsidRDefault="00984B91" w:rsidP="00074166">
      <w:pPr>
        <w:ind w:left="5954" w:firstLine="6"/>
        <w:rPr>
          <w:sz w:val="28"/>
          <w:szCs w:val="28"/>
          <w:lang w:val="uk-UA"/>
        </w:rPr>
      </w:pPr>
      <w:r w:rsidRPr="00074166">
        <w:rPr>
          <w:sz w:val="28"/>
          <w:szCs w:val="28"/>
          <w:lang w:val="uk-UA"/>
        </w:rPr>
        <w:lastRenderedPageBreak/>
        <w:t>Додаток 2</w:t>
      </w:r>
    </w:p>
    <w:p w:rsidR="00984B91" w:rsidRPr="00074166" w:rsidRDefault="00984B91" w:rsidP="00074166">
      <w:pPr>
        <w:ind w:left="5954" w:firstLine="6"/>
        <w:rPr>
          <w:sz w:val="28"/>
          <w:szCs w:val="28"/>
          <w:lang w:val="uk-UA"/>
        </w:rPr>
      </w:pPr>
      <w:r w:rsidRPr="00074166">
        <w:rPr>
          <w:sz w:val="28"/>
          <w:szCs w:val="28"/>
          <w:lang w:val="uk-UA"/>
        </w:rPr>
        <w:t>до розпорядження керівника</w:t>
      </w:r>
    </w:p>
    <w:p w:rsidR="00984B91" w:rsidRPr="00074166" w:rsidRDefault="00984B91" w:rsidP="00074166">
      <w:pPr>
        <w:ind w:left="5954" w:firstLine="6"/>
        <w:rPr>
          <w:sz w:val="28"/>
          <w:szCs w:val="28"/>
          <w:lang w:val="uk-UA"/>
        </w:rPr>
      </w:pPr>
      <w:r w:rsidRPr="00074166">
        <w:rPr>
          <w:sz w:val="28"/>
          <w:szCs w:val="28"/>
          <w:lang w:val="uk-UA"/>
        </w:rPr>
        <w:t>міської військово-цивільної</w:t>
      </w:r>
    </w:p>
    <w:p w:rsidR="00984B91" w:rsidRPr="00074166" w:rsidRDefault="00984B91" w:rsidP="00074166">
      <w:pPr>
        <w:ind w:left="5954" w:firstLine="6"/>
        <w:rPr>
          <w:sz w:val="28"/>
          <w:szCs w:val="28"/>
          <w:lang w:val="uk-UA"/>
        </w:rPr>
      </w:pPr>
      <w:r w:rsidRPr="00074166">
        <w:rPr>
          <w:sz w:val="28"/>
          <w:szCs w:val="28"/>
          <w:lang w:val="uk-UA"/>
        </w:rPr>
        <w:t>адміністрації</w:t>
      </w:r>
    </w:p>
    <w:p w:rsidR="00984B91" w:rsidRPr="00074166" w:rsidRDefault="00AE1964" w:rsidP="00074166">
      <w:pPr>
        <w:ind w:left="5954" w:firstLine="6"/>
        <w:rPr>
          <w:sz w:val="28"/>
          <w:szCs w:val="28"/>
          <w:lang w:val="uk-UA"/>
        </w:rPr>
      </w:pPr>
      <w:r w:rsidRPr="00AE1964">
        <w:rPr>
          <w:sz w:val="28"/>
          <w:szCs w:val="28"/>
          <w:u w:val="single"/>
          <w:lang w:val="uk-UA"/>
        </w:rPr>
        <w:t>01.06.2021</w:t>
      </w:r>
      <w:r w:rsidRPr="00AE1964">
        <w:rPr>
          <w:sz w:val="28"/>
          <w:szCs w:val="28"/>
          <w:lang w:val="uk-UA"/>
        </w:rPr>
        <w:t xml:space="preserve"> </w:t>
      </w:r>
      <w:r w:rsidR="00984B91" w:rsidRPr="0007416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AE1964">
        <w:rPr>
          <w:sz w:val="28"/>
          <w:szCs w:val="28"/>
          <w:u w:val="single"/>
          <w:lang w:val="uk-UA"/>
        </w:rPr>
        <w:t>43</w:t>
      </w:r>
    </w:p>
    <w:p w:rsidR="00984B91" w:rsidRPr="0040766B" w:rsidRDefault="00984B91" w:rsidP="00984B91">
      <w:pPr>
        <w:jc w:val="center"/>
        <w:rPr>
          <w:b/>
          <w:sz w:val="25"/>
          <w:szCs w:val="25"/>
          <w:lang w:val="uk-UA"/>
        </w:rPr>
      </w:pPr>
    </w:p>
    <w:p w:rsidR="004F482F" w:rsidRDefault="004F482F" w:rsidP="00984B91">
      <w:pPr>
        <w:jc w:val="center"/>
        <w:rPr>
          <w:b/>
          <w:sz w:val="25"/>
          <w:szCs w:val="25"/>
          <w:lang w:val="uk-UA"/>
        </w:rPr>
      </w:pPr>
    </w:p>
    <w:p w:rsidR="004F482F" w:rsidRDefault="004F482F" w:rsidP="00984B91">
      <w:pPr>
        <w:jc w:val="center"/>
        <w:rPr>
          <w:b/>
          <w:sz w:val="25"/>
          <w:szCs w:val="25"/>
          <w:lang w:val="uk-UA"/>
        </w:rPr>
      </w:pPr>
    </w:p>
    <w:p w:rsidR="00984B91" w:rsidRPr="0040766B" w:rsidRDefault="00984B91" w:rsidP="00984B91">
      <w:pPr>
        <w:jc w:val="center"/>
        <w:rPr>
          <w:b/>
          <w:sz w:val="25"/>
          <w:szCs w:val="25"/>
          <w:lang w:val="uk-UA"/>
        </w:rPr>
      </w:pPr>
      <w:r w:rsidRPr="0040766B">
        <w:rPr>
          <w:b/>
          <w:sz w:val="25"/>
          <w:szCs w:val="25"/>
          <w:lang w:val="uk-UA"/>
        </w:rPr>
        <w:t>АКТ ПРИЙМАННЯ - ПЕРЕДАЧІ</w:t>
      </w:r>
    </w:p>
    <w:p w:rsidR="00984B91" w:rsidRPr="0040766B" w:rsidRDefault="00984B91" w:rsidP="00984B91">
      <w:pPr>
        <w:jc w:val="center"/>
        <w:rPr>
          <w:sz w:val="25"/>
          <w:szCs w:val="25"/>
          <w:lang w:val="uk-UA"/>
        </w:rPr>
      </w:pPr>
      <w:r w:rsidRPr="0040766B">
        <w:rPr>
          <w:sz w:val="25"/>
          <w:szCs w:val="25"/>
          <w:lang w:val="uk-UA"/>
        </w:rPr>
        <w:t>майна Волноваського районного центру культури і дозвілля</w:t>
      </w:r>
    </w:p>
    <w:p w:rsidR="00984B91" w:rsidRPr="0040766B" w:rsidRDefault="00984B91" w:rsidP="00984B91">
      <w:pPr>
        <w:ind w:firstLine="708"/>
        <w:jc w:val="both"/>
        <w:rPr>
          <w:sz w:val="25"/>
          <w:szCs w:val="25"/>
          <w:lang w:val="uk-UA"/>
        </w:rPr>
      </w:pPr>
    </w:p>
    <w:p w:rsidR="00984B91" w:rsidRPr="0040766B" w:rsidRDefault="00984B91" w:rsidP="00984B91">
      <w:pPr>
        <w:ind w:firstLine="708"/>
        <w:jc w:val="both"/>
        <w:rPr>
          <w:sz w:val="25"/>
          <w:szCs w:val="25"/>
          <w:lang w:val="uk-UA"/>
        </w:rPr>
      </w:pPr>
    </w:p>
    <w:p w:rsidR="00984B91" w:rsidRPr="0040766B" w:rsidRDefault="00984B91" w:rsidP="00984B91">
      <w:pPr>
        <w:ind w:firstLine="708"/>
        <w:jc w:val="both"/>
        <w:rPr>
          <w:sz w:val="25"/>
          <w:szCs w:val="25"/>
          <w:lang w:val="uk-UA"/>
        </w:rPr>
      </w:pPr>
      <w:r w:rsidRPr="0040766B">
        <w:rPr>
          <w:sz w:val="25"/>
          <w:szCs w:val="25"/>
          <w:lang w:val="uk-UA"/>
        </w:rPr>
        <w:t>м. Волноваха</w:t>
      </w:r>
      <w:r w:rsidRPr="0040766B">
        <w:rPr>
          <w:sz w:val="25"/>
          <w:szCs w:val="25"/>
          <w:lang w:val="uk-UA"/>
        </w:rPr>
        <w:tab/>
      </w:r>
      <w:r w:rsidRPr="0040766B">
        <w:rPr>
          <w:sz w:val="25"/>
          <w:szCs w:val="25"/>
          <w:lang w:val="uk-UA"/>
        </w:rPr>
        <w:tab/>
      </w:r>
      <w:r w:rsidRPr="0040766B">
        <w:rPr>
          <w:sz w:val="25"/>
          <w:szCs w:val="25"/>
          <w:lang w:val="uk-UA"/>
        </w:rPr>
        <w:tab/>
      </w:r>
      <w:r w:rsidRPr="0040766B">
        <w:rPr>
          <w:sz w:val="25"/>
          <w:szCs w:val="25"/>
          <w:lang w:val="uk-UA"/>
        </w:rPr>
        <w:tab/>
      </w:r>
      <w:r w:rsidRPr="0040766B">
        <w:rPr>
          <w:sz w:val="25"/>
          <w:szCs w:val="25"/>
          <w:lang w:val="uk-UA"/>
        </w:rPr>
        <w:tab/>
      </w:r>
      <w:r w:rsidR="00AE1964">
        <w:rPr>
          <w:sz w:val="25"/>
          <w:szCs w:val="25"/>
          <w:lang w:val="uk-UA"/>
        </w:rPr>
        <w:tab/>
      </w:r>
      <w:r w:rsidR="00AE1964">
        <w:rPr>
          <w:sz w:val="25"/>
          <w:szCs w:val="25"/>
          <w:lang w:val="uk-UA"/>
        </w:rPr>
        <w:tab/>
      </w:r>
      <w:r w:rsidRPr="0040766B">
        <w:rPr>
          <w:sz w:val="25"/>
          <w:szCs w:val="25"/>
          <w:lang w:val="uk-UA"/>
        </w:rPr>
        <w:t>«</w:t>
      </w:r>
      <w:r w:rsidR="00AE1964">
        <w:rPr>
          <w:sz w:val="25"/>
          <w:szCs w:val="25"/>
          <w:lang w:val="uk-UA"/>
        </w:rPr>
        <w:t>31</w:t>
      </w:r>
      <w:r w:rsidRPr="0040766B">
        <w:rPr>
          <w:sz w:val="25"/>
          <w:szCs w:val="25"/>
          <w:lang w:val="uk-UA"/>
        </w:rPr>
        <w:t xml:space="preserve">» </w:t>
      </w:r>
      <w:r w:rsidR="00AE1964">
        <w:rPr>
          <w:sz w:val="25"/>
          <w:szCs w:val="25"/>
          <w:lang w:val="uk-UA"/>
        </w:rPr>
        <w:t>травня 20</w:t>
      </w:r>
      <w:r w:rsidRPr="0040766B">
        <w:rPr>
          <w:sz w:val="25"/>
          <w:szCs w:val="25"/>
          <w:lang w:val="uk-UA"/>
        </w:rPr>
        <w:t>21 року</w:t>
      </w:r>
    </w:p>
    <w:p w:rsidR="00984B91" w:rsidRPr="0040766B" w:rsidRDefault="00984B91" w:rsidP="00984B91">
      <w:pPr>
        <w:ind w:firstLine="708"/>
        <w:jc w:val="both"/>
        <w:rPr>
          <w:sz w:val="25"/>
          <w:szCs w:val="25"/>
          <w:lang w:val="uk-UA"/>
        </w:rPr>
      </w:pPr>
    </w:p>
    <w:p w:rsidR="00984B91" w:rsidRPr="0040766B" w:rsidRDefault="00984B91" w:rsidP="00984B91">
      <w:pPr>
        <w:ind w:firstLine="708"/>
        <w:jc w:val="both"/>
        <w:rPr>
          <w:sz w:val="25"/>
          <w:szCs w:val="25"/>
          <w:lang w:val="uk-UA"/>
        </w:rPr>
      </w:pPr>
      <w:r w:rsidRPr="0040766B">
        <w:rPr>
          <w:sz w:val="25"/>
          <w:szCs w:val="25"/>
          <w:lang w:val="uk-UA"/>
        </w:rPr>
        <w:tab/>
      </w:r>
      <w:r w:rsidRPr="0040766B">
        <w:rPr>
          <w:sz w:val="25"/>
          <w:szCs w:val="25"/>
          <w:lang w:val="uk-UA"/>
        </w:rPr>
        <w:tab/>
      </w:r>
      <w:r w:rsidRPr="0040766B">
        <w:rPr>
          <w:sz w:val="25"/>
          <w:szCs w:val="25"/>
          <w:lang w:val="uk-UA"/>
        </w:rPr>
        <w:tab/>
      </w:r>
      <w:r w:rsidRPr="0040766B">
        <w:rPr>
          <w:sz w:val="25"/>
          <w:szCs w:val="25"/>
          <w:lang w:val="uk-UA"/>
        </w:rPr>
        <w:tab/>
      </w:r>
    </w:p>
    <w:p w:rsidR="00984B91" w:rsidRPr="0040766B" w:rsidRDefault="00984B91" w:rsidP="00984B91">
      <w:pPr>
        <w:ind w:firstLine="708"/>
        <w:jc w:val="both"/>
        <w:rPr>
          <w:sz w:val="25"/>
          <w:szCs w:val="25"/>
          <w:lang w:val="uk-UA"/>
        </w:rPr>
      </w:pPr>
      <w:r w:rsidRPr="0040766B">
        <w:rPr>
          <w:sz w:val="25"/>
          <w:szCs w:val="25"/>
          <w:lang w:val="uk-UA"/>
        </w:rPr>
        <w:t>Комісією з приймання-передачі Волноваського районного центру культури і дозвілля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 – Комісія), яка створена розпорядженням керівника військово-цивільної адміністрації м. Волноваха від 22.02.2021 року № 83, у складі:</w:t>
      </w:r>
    </w:p>
    <w:p w:rsidR="00984B91" w:rsidRPr="0040766B" w:rsidRDefault="00984B91" w:rsidP="00984B91">
      <w:pPr>
        <w:spacing w:after="120"/>
        <w:rPr>
          <w:i/>
          <w:sz w:val="25"/>
          <w:szCs w:val="25"/>
          <w:lang w:val="uk-UA"/>
        </w:rPr>
      </w:pPr>
    </w:p>
    <w:p w:rsidR="00984B91" w:rsidRPr="0040766B" w:rsidRDefault="00984B91" w:rsidP="00984B91">
      <w:pPr>
        <w:spacing w:after="120"/>
        <w:jc w:val="both"/>
        <w:rPr>
          <w:sz w:val="25"/>
          <w:szCs w:val="25"/>
          <w:lang w:val="uk-UA"/>
        </w:rPr>
      </w:pPr>
      <w:proofErr w:type="spellStart"/>
      <w:r w:rsidRPr="0040766B">
        <w:rPr>
          <w:i/>
          <w:sz w:val="25"/>
          <w:szCs w:val="25"/>
          <w:lang w:val="uk-UA"/>
        </w:rPr>
        <w:t>Капран</w:t>
      </w:r>
      <w:proofErr w:type="spellEnd"/>
      <w:r w:rsidRPr="0040766B">
        <w:rPr>
          <w:i/>
          <w:sz w:val="25"/>
          <w:szCs w:val="25"/>
          <w:lang w:val="uk-UA"/>
        </w:rPr>
        <w:t xml:space="preserve"> Ігор Михайлович</w:t>
      </w:r>
      <w:r w:rsidRPr="0040766B">
        <w:rPr>
          <w:sz w:val="25"/>
          <w:szCs w:val="25"/>
          <w:lang w:val="uk-UA"/>
        </w:rPr>
        <w:t xml:space="preserve"> – заступник керівника з організаційних та соціальних питань військово-цивільної адміністрації м. Волноваха, голова комісії;</w:t>
      </w:r>
    </w:p>
    <w:p w:rsidR="00984B91" w:rsidRPr="0040766B" w:rsidRDefault="00984B91" w:rsidP="00984B91">
      <w:pPr>
        <w:spacing w:after="120"/>
        <w:jc w:val="both"/>
        <w:rPr>
          <w:sz w:val="25"/>
          <w:szCs w:val="25"/>
          <w:lang w:val="uk-UA"/>
        </w:rPr>
      </w:pPr>
      <w:r w:rsidRPr="0040766B">
        <w:rPr>
          <w:i/>
          <w:sz w:val="25"/>
          <w:szCs w:val="25"/>
          <w:lang w:val="uk-UA"/>
        </w:rPr>
        <w:t>Сарана Марина Вікторівна</w:t>
      </w:r>
      <w:r w:rsidRPr="0040766B">
        <w:rPr>
          <w:sz w:val="25"/>
          <w:szCs w:val="25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984B91" w:rsidRPr="0040766B" w:rsidRDefault="00984B91" w:rsidP="00984B91">
      <w:pPr>
        <w:spacing w:after="120"/>
        <w:jc w:val="both"/>
        <w:rPr>
          <w:sz w:val="25"/>
          <w:szCs w:val="25"/>
          <w:lang w:val="uk-UA"/>
        </w:rPr>
      </w:pPr>
      <w:r w:rsidRPr="0040766B">
        <w:rPr>
          <w:sz w:val="25"/>
          <w:szCs w:val="25"/>
          <w:lang w:val="uk-UA"/>
        </w:rPr>
        <w:t>Члени комісії:</w:t>
      </w:r>
    </w:p>
    <w:p w:rsidR="00984B91" w:rsidRPr="0040766B" w:rsidRDefault="00984B91" w:rsidP="00984B91">
      <w:pPr>
        <w:spacing w:after="120"/>
        <w:jc w:val="both"/>
        <w:rPr>
          <w:sz w:val="25"/>
          <w:szCs w:val="25"/>
          <w:lang w:val="uk-UA"/>
        </w:rPr>
      </w:pPr>
      <w:proofErr w:type="spellStart"/>
      <w:r w:rsidRPr="0040766B">
        <w:rPr>
          <w:i/>
          <w:sz w:val="25"/>
          <w:szCs w:val="25"/>
          <w:lang w:val="uk-UA"/>
        </w:rPr>
        <w:t>Більдій</w:t>
      </w:r>
      <w:proofErr w:type="spellEnd"/>
      <w:r w:rsidRPr="0040766B">
        <w:rPr>
          <w:i/>
          <w:sz w:val="25"/>
          <w:szCs w:val="25"/>
          <w:lang w:val="uk-UA"/>
        </w:rPr>
        <w:t xml:space="preserve"> Олена Петрівна </w:t>
      </w:r>
      <w:r w:rsidRPr="0040766B">
        <w:rPr>
          <w:sz w:val="25"/>
          <w:szCs w:val="25"/>
          <w:lang w:val="uk-UA"/>
        </w:rPr>
        <w:t>– начальник відділу у справах молоді, дітей, культури та спорту  військово-цивільної адміністрації м. Волноваха;</w:t>
      </w:r>
    </w:p>
    <w:p w:rsidR="00984B91" w:rsidRPr="0040766B" w:rsidRDefault="00984B91" w:rsidP="00984B91">
      <w:pPr>
        <w:spacing w:after="120"/>
        <w:jc w:val="both"/>
        <w:rPr>
          <w:sz w:val="25"/>
          <w:szCs w:val="25"/>
          <w:lang w:val="uk-UA"/>
        </w:rPr>
      </w:pPr>
      <w:proofErr w:type="spellStart"/>
      <w:r w:rsidRPr="0040766B">
        <w:rPr>
          <w:i/>
          <w:sz w:val="25"/>
          <w:szCs w:val="25"/>
          <w:lang w:val="uk-UA"/>
        </w:rPr>
        <w:t>Іващенко</w:t>
      </w:r>
      <w:proofErr w:type="spellEnd"/>
      <w:r w:rsidRPr="0040766B">
        <w:rPr>
          <w:i/>
          <w:sz w:val="25"/>
          <w:szCs w:val="25"/>
          <w:lang w:val="uk-UA"/>
        </w:rPr>
        <w:t xml:space="preserve"> Тетяна Михайлівна</w:t>
      </w:r>
      <w:r w:rsidRPr="0040766B">
        <w:rPr>
          <w:sz w:val="25"/>
          <w:szCs w:val="25"/>
          <w:lang w:val="uk-UA"/>
        </w:rPr>
        <w:t xml:space="preserve"> – начальник відділу обліку та звітності – головний бухгалтер військово-цивільної адміністрації м. Волноваха;</w:t>
      </w:r>
    </w:p>
    <w:p w:rsidR="00984B91" w:rsidRPr="0040766B" w:rsidRDefault="00984B91" w:rsidP="00984B91">
      <w:pPr>
        <w:spacing w:after="120"/>
        <w:jc w:val="both"/>
        <w:rPr>
          <w:sz w:val="25"/>
          <w:szCs w:val="25"/>
          <w:lang w:val="uk-UA"/>
        </w:rPr>
      </w:pPr>
      <w:r w:rsidRPr="0040766B">
        <w:rPr>
          <w:i/>
          <w:sz w:val="25"/>
          <w:szCs w:val="25"/>
          <w:lang w:val="uk-UA"/>
        </w:rPr>
        <w:t>Кобзар Дмитро Павлович</w:t>
      </w:r>
      <w:r w:rsidRPr="0040766B">
        <w:rPr>
          <w:sz w:val="25"/>
          <w:szCs w:val="25"/>
          <w:lang w:val="uk-UA"/>
        </w:rPr>
        <w:t xml:space="preserve"> – начальник відділу з питань житлово-комунального господарства військово-цивільної адміністрації м. Волноваха;</w:t>
      </w:r>
    </w:p>
    <w:p w:rsidR="00984B91" w:rsidRPr="0040766B" w:rsidRDefault="00984B91" w:rsidP="00984B91">
      <w:pPr>
        <w:spacing w:after="120"/>
        <w:jc w:val="both"/>
        <w:rPr>
          <w:sz w:val="25"/>
          <w:szCs w:val="25"/>
          <w:lang w:val="uk-UA"/>
        </w:rPr>
      </w:pPr>
      <w:r w:rsidRPr="0040766B">
        <w:rPr>
          <w:i/>
          <w:sz w:val="25"/>
          <w:szCs w:val="25"/>
          <w:lang w:val="uk-UA"/>
        </w:rPr>
        <w:t>Романюк Наталія Сергіївна</w:t>
      </w:r>
      <w:r w:rsidRPr="0040766B">
        <w:rPr>
          <w:sz w:val="25"/>
          <w:szCs w:val="25"/>
          <w:lang w:val="uk-UA"/>
        </w:rPr>
        <w:t xml:space="preserve"> – головний спеціаліст з питань управління комунальною власністю виконавчого апарату Волноваської районної ради;</w:t>
      </w:r>
    </w:p>
    <w:p w:rsidR="00984B91" w:rsidRPr="0040766B" w:rsidRDefault="00984B91" w:rsidP="00984B91">
      <w:pPr>
        <w:spacing w:after="120"/>
        <w:jc w:val="both"/>
        <w:rPr>
          <w:sz w:val="25"/>
          <w:szCs w:val="25"/>
          <w:lang w:val="uk-UA"/>
        </w:rPr>
      </w:pPr>
      <w:r w:rsidRPr="0040766B">
        <w:rPr>
          <w:i/>
          <w:sz w:val="25"/>
          <w:szCs w:val="25"/>
          <w:lang w:val="uk-UA"/>
        </w:rPr>
        <w:t>Шпак Ольга Мирославівна</w:t>
      </w:r>
      <w:r w:rsidRPr="0040766B">
        <w:rPr>
          <w:sz w:val="25"/>
          <w:szCs w:val="25"/>
          <w:lang w:val="uk-UA"/>
        </w:rPr>
        <w:t xml:space="preserve"> – провідний спеціаліст юридичного відділу - юрисконсульт військово-цивільної адміністрації м. Волноваха;</w:t>
      </w:r>
    </w:p>
    <w:p w:rsidR="00984B91" w:rsidRPr="004F482F" w:rsidRDefault="00984B91" w:rsidP="00984B91">
      <w:pPr>
        <w:spacing w:after="120"/>
        <w:jc w:val="both"/>
        <w:rPr>
          <w:sz w:val="25"/>
          <w:szCs w:val="25"/>
          <w:lang w:val="uk-UA"/>
        </w:rPr>
      </w:pPr>
      <w:r w:rsidRPr="004F482F">
        <w:rPr>
          <w:i/>
          <w:sz w:val="25"/>
          <w:szCs w:val="25"/>
          <w:lang w:val="uk-UA"/>
        </w:rPr>
        <w:t>Піскун Ірина Юріївна</w:t>
      </w:r>
      <w:r w:rsidRPr="004F482F">
        <w:rPr>
          <w:sz w:val="25"/>
          <w:szCs w:val="25"/>
          <w:lang w:val="uk-UA"/>
        </w:rPr>
        <w:t xml:space="preserve"> – директор Волноваського районного центру культури і дозвілля;</w:t>
      </w:r>
    </w:p>
    <w:p w:rsidR="00984B91" w:rsidRPr="004F482F" w:rsidRDefault="00984B91" w:rsidP="00984B91">
      <w:pPr>
        <w:jc w:val="both"/>
        <w:rPr>
          <w:sz w:val="25"/>
          <w:szCs w:val="25"/>
          <w:lang w:val="uk-UA"/>
        </w:rPr>
      </w:pPr>
      <w:proofErr w:type="spellStart"/>
      <w:r w:rsidRPr="004F482F">
        <w:rPr>
          <w:i/>
          <w:sz w:val="25"/>
          <w:szCs w:val="25"/>
          <w:lang w:val="uk-UA"/>
        </w:rPr>
        <w:t>Конарєва</w:t>
      </w:r>
      <w:proofErr w:type="spellEnd"/>
      <w:r w:rsidRPr="004F482F">
        <w:rPr>
          <w:i/>
          <w:sz w:val="25"/>
          <w:szCs w:val="25"/>
          <w:lang w:val="uk-UA"/>
        </w:rPr>
        <w:t xml:space="preserve"> Яна Володимирівна</w:t>
      </w:r>
    </w:p>
    <w:p w:rsidR="00984B91" w:rsidRPr="0040766B" w:rsidRDefault="00984B91" w:rsidP="00984B91">
      <w:pPr>
        <w:jc w:val="both"/>
        <w:rPr>
          <w:sz w:val="25"/>
          <w:szCs w:val="25"/>
          <w:lang w:val="uk-UA"/>
        </w:rPr>
      </w:pPr>
    </w:p>
    <w:p w:rsidR="00984B91" w:rsidRPr="0040766B" w:rsidRDefault="00984B91" w:rsidP="00984B91">
      <w:pPr>
        <w:jc w:val="both"/>
        <w:rPr>
          <w:sz w:val="25"/>
          <w:szCs w:val="25"/>
          <w:lang w:val="uk-UA"/>
        </w:rPr>
      </w:pPr>
      <w:r w:rsidRPr="0040766B">
        <w:rPr>
          <w:sz w:val="25"/>
          <w:szCs w:val="25"/>
          <w:lang w:val="uk-UA"/>
        </w:rPr>
        <w:t>ЗДІЙСНЕНА ПЕРЕДАЧА майна, майнових прав та зобов’язань, які обліковуються на балансі Волноваського районного центру культури і дозвілля (станом на 01.01.2021 року),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громади, наступної вартості:</w:t>
      </w:r>
    </w:p>
    <w:p w:rsidR="00984B91" w:rsidRPr="0040766B" w:rsidRDefault="00984B91" w:rsidP="00984B91">
      <w:pPr>
        <w:jc w:val="both"/>
        <w:rPr>
          <w:sz w:val="25"/>
          <w:szCs w:val="25"/>
          <w:lang w:val="uk-UA"/>
        </w:rPr>
      </w:pPr>
    </w:p>
    <w:tbl>
      <w:tblPr>
        <w:tblW w:w="9747" w:type="dxa"/>
        <w:tblLook w:val="00A0"/>
      </w:tblPr>
      <w:tblGrid>
        <w:gridCol w:w="6062"/>
        <w:gridCol w:w="1701"/>
        <w:gridCol w:w="1984"/>
      </w:tblGrid>
      <w:tr w:rsidR="00984B91" w:rsidRPr="0040766B" w:rsidTr="00984B91">
        <w:trPr>
          <w:trHeight w:val="64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Субрахунок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Залишки на 01.01.2021 р.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І. Необоротні активи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i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i/>
                <w:color w:val="000000"/>
                <w:sz w:val="26"/>
                <w:szCs w:val="26"/>
                <w:lang w:val="uk-UA"/>
              </w:rPr>
              <w:t>Основні засоби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5228122,50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ind w:firstLine="426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 xml:space="preserve">первісна вартість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Будівлі, споруди та передавальні пристрої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2209761,00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Машини та обладнання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1216328,00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Транспортні засоби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1179000,00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Інструменти, прилади, інвентар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19950,00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Інші основні засоби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603083,50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i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i/>
                <w:color w:val="000000"/>
                <w:sz w:val="26"/>
                <w:szCs w:val="26"/>
                <w:lang w:val="uk-UA"/>
              </w:rPr>
              <w:t>Інші необоротні матеріальні активи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1796894,92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Бібліотечні фонди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105,00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Малоцінні необоротні матеріальні активи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1794764,92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202124"/>
                <w:sz w:val="26"/>
                <w:szCs w:val="26"/>
                <w:shd w:val="clear" w:color="auto" w:fill="FFFFFF"/>
                <w:lang w:val="uk-UA"/>
              </w:rPr>
              <w:t>Білизна, постільні речі, одяг та взуття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375,00</w:t>
            </w:r>
          </w:p>
        </w:tc>
      </w:tr>
      <w:tr w:rsidR="00984B91" w:rsidRPr="0040766B" w:rsidTr="00984B91">
        <w:trPr>
          <w:trHeight w:val="2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Інші необоротні матеріальні активи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1650,00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Знос основних засобів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1411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3079071,00</w:t>
            </w:r>
          </w:p>
        </w:tc>
      </w:tr>
      <w:tr w:rsidR="00984B91" w:rsidRPr="0040766B" w:rsidTr="00984B91">
        <w:trPr>
          <w:trHeight w:val="35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Знос інших необоротних матеріальних активів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898447,46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i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i/>
                <w:color w:val="000000"/>
                <w:sz w:val="26"/>
                <w:szCs w:val="26"/>
                <w:lang w:val="uk-UA"/>
              </w:rPr>
              <w:t>Усього за розділом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3047498,96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ІІ. Оборотні активи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i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i/>
                <w:color w:val="000000"/>
                <w:sz w:val="26"/>
                <w:szCs w:val="26"/>
                <w:lang w:val="uk-UA"/>
              </w:rPr>
              <w:t>Запаси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70476,57 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ind w:firstLine="284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Будівельні матеріали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1513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460,00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ind w:firstLine="284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Пально-мастильні матеріали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1514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4705,32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ind w:firstLine="284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Запасні частини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1515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23472,00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ind w:firstLine="284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Інші виробничі запаси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1518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11190,50</w:t>
            </w:r>
          </w:p>
        </w:tc>
      </w:tr>
      <w:tr w:rsidR="00984B91" w:rsidRPr="0040766B" w:rsidTr="00984B91">
        <w:trPr>
          <w:trHeight w:val="31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ind w:left="284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Малоцінні та швидкозношувані предмети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1812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30648,75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i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i/>
                <w:color w:val="000000"/>
                <w:sz w:val="26"/>
                <w:szCs w:val="26"/>
                <w:lang w:val="uk-UA"/>
              </w:rPr>
              <w:t>Грошові кошти та їх еквіваленти розпорядників бюджетних коштів та державних цільових фондів у національній валюті, у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6477,30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касі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2213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6477,30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i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i/>
                <w:color w:val="000000"/>
                <w:sz w:val="26"/>
                <w:szCs w:val="26"/>
                <w:lang w:val="uk-UA"/>
              </w:rPr>
              <w:t>Усього за розділом IІ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76953,87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УСЬОГО АКТИВ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3124452,83</w:t>
            </w:r>
          </w:p>
        </w:tc>
      </w:tr>
      <w:tr w:rsidR="00984B91" w:rsidRPr="0040766B" w:rsidTr="00984B91">
        <w:trPr>
          <w:trHeight w:val="56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ПАСИВ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Субрахунок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Залишки на 01.01.2021р.</w:t>
            </w:r>
          </w:p>
        </w:tc>
      </w:tr>
      <w:tr w:rsidR="00984B91" w:rsidRPr="0040766B" w:rsidTr="00984B91">
        <w:trPr>
          <w:trHeight w:val="42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 xml:space="preserve">I. Власний капітал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Зареєстрований капітал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5111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7025017,42</w:t>
            </w:r>
          </w:p>
        </w:tc>
      </w:tr>
      <w:tr w:rsidR="00984B91" w:rsidRPr="0040766B" w:rsidTr="00984B91">
        <w:trPr>
          <w:trHeight w:val="27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Фінансовий результат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5512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sz w:val="26"/>
                <w:szCs w:val="26"/>
                <w:lang w:val="uk-UA"/>
              </w:rPr>
            </w:pPr>
            <w:r w:rsidRPr="0040766B">
              <w:rPr>
                <w:sz w:val="26"/>
                <w:szCs w:val="26"/>
                <w:lang w:val="uk-UA"/>
              </w:rPr>
              <w:t>-3900564,59</w:t>
            </w:r>
          </w:p>
        </w:tc>
      </w:tr>
      <w:tr w:rsidR="00984B91" w:rsidRPr="0040766B" w:rsidTr="00984B91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УСЬОГО ПАСИВ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40766B">
              <w:rPr>
                <w:b/>
                <w:color w:val="000000"/>
                <w:sz w:val="26"/>
                <w:szCs w:val="26"/>
                <w:lang w:val="uk-UA"/>
              </w:rPr>
              <w:t>3124452,83</w:t>
            </w:r>
          </w:p>
        </w:tc>
      </w:tr>
    </w:tbl>
    <w:p w:rsidR="00984B91" w:rsidRPr="0040766B" w:rsidRDefault="00984B91" w:rsidP="00984B91">
      <w:pPr>
        <w:jc w:val="both"/>
        <w:rPr>
          <w:sz w:val="26"/>
          <w:szCs w:val="26"/>
          <w:lang w:val="uk-UA" w:eastAsia="en-US"/>
        </w:rPr>
      </w:pPr>
    </w:p>
    <w:p w:rsidR="00984B91" w:rsidRPr="0040766B" w:rsidRDefault="00984B91" w:rsidP="00984B91">
      <w:pPr>
        <w:jc w:val="both"/>
        <w:rPr>
          <w:b/>
          <w:sz w:val="26"/>
          <w:szCs w:val="26"/>
          <w:lang w:val="uk-UA"/>
        </w:rPr>
      </w:pPr>
      <w:r w:rsidRPr="0040766B">
        <w:rPr>
          <w:b/>
          <w:sz w:val="26"/>
          <w:szCs w:val="26"/>
          <w:lang w:val="uk-UA"/>
        </w:rPr>
        <w:t>Розшифрування позабалансових рахунків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"/>
        <w:gridCol w:w="5074"/>
        <w:gridCol w:w="3543"/>
      </w:tblGrid>
      <w:tr w:rsidR="00984B91" w:rsidRPr="0040766B" w:rsidTr="00984B91">
        <w:trPr>
          <w:trHeight w:val="43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en-US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91" w:rsidRPr="0040766B" w:rsidRDefault="00984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en-US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Назва рахунку позабалансового обліку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91" w:rsidRPr="0040766B" w:rsidRDefault="00984B91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40766B">
              <w:rPr>
                <w:sz w:val="26"/>
                <w:szCs w:val="26"/>
                <w:lang w:val="uk-UA"/>
              </w:rPr>
              <w:t xml:space="preserve">Залишок коштів </w:t>
            </w:r>
          </w:p>
          <w:p w:rsidR="00984B91" w:rsidRPr="0040766B" w:rsidRDefault="00984B91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40766B">
              <w:rPr>
                <w:sz w:val="26"/>
                <w:szCs w:val="26"/>
                <w:lang w:val="uk-UA"/>
              </w:rPr>
              <w:t>на 01.01.2021 р.</w:t>
            </w:r>
          </w:p>
        </w:tc>
      </w:tr>
      <w:tr w:rsidR="00984B91" w:rsidRPr="0040766B" w:rsidTr="00984B91">
        <w:trPr>
          <w:trHeight w:val="43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91" w:rsidRPr="0040766B" w:rsidRDefault="00984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en-US"/>
              </w:rPr>
            </w:pPr>
            <w:r w:rsidRPr="0040766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91" w:rsidRPr="0040766B" w:rsidRDefault="00984B91">
            <w:pPr>
              <w:autoSpaceDE w:val="0"/>
              <w:autoSpaceDN w:val="0"/>
              <w:adjustRightInd w:val="0"/>
              <w:rPr>
                <w:sz w:val="26"/>
                <w:szCs w:val="26"/>
                <w:lang w:val="uk-UA" w:eastAsia="en-US"/>
              </w:rPr>
            </w:pPr>
            <w:r w:rsidRPr="0040766B">
              <w:rPr>
                <w:color w:val="000000"/>
                <w:sz w:val="26"/>
                <w:szCs w:val="26"/>
                <w:lang w:val="uk-UA"/>
              </w:rPr>
              <w:t>081 «Бланки документів суворої звітності розпорядників бюджетних коштів»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91" w:rsidRPr="0040766B" w:rsidRDefault="00984B91">
            <w:pPr>
              <w:ind w:firstLine="14"/>
              <w:jc w:val="center"/>
              <w:rPr>
                <w:sz w:val="26"/>
                <w:szCs w:val="26"/>
                <w:lang w:val="uk-UA" w:eastAsia="en-US"/>
              </w:rPr>
            </w:pPr>
            <w:r w:rsidRPr="0040766B">
              <w:rPr>
                <w:sz w:val="26"/>
                <w:szCs w:val="26"/>
                <w:lang w:val="uk-UA"/>
              </w:rPr>
              <w:t>532515,00</w:t>
            </w:r>
          </w:p>
        </w:tc>
      </w:tr>
      <w:tr w:rsidR="00984B91" w:rsidRPr="0040766B" w:rsidTr="00984B91">
        <w:trPr>
          <w:trHeight w:val="43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91" w:rsidRPr="0040766B" w:rsidRDefault="00984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91" w:rsidRPr="0040766B" w:rsidRDefault="00984B91">
            <w:pPr>
              <w:autoSpaceDE w:val="0"/>
              <w:autoSpaceDN w:val="0"/>
              <w:adjustRightInd w:val="0"/>
              <w:rPr>
                <w:sz w:val="26"/>
                <w:szCs w:val="26"/>
                <w:lang w:val="uk-UA" w:eastAsia="en-US"/>
              </w:rPr>
            </w:pPr>
            <w:r w:rsidRPr="0040766B">
              <w:rPr>
                <w:b/>
                <w:bCs/>
                <w:color w:val="000000"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91" w:rsidRPr="0040766B" w:rsidRDefault="00984B91">
            <w:pPr>
              <w:ind w:firstLine="14"/>
              <w:jc w:val="center"/>
              <w:rPr>
                <w:sz w:val="26"/>
                <w:szCs w:val="26"/>
                <w:lang w:val="uk-UA" w:eastAsia="en-US"/>
              </w:rPr>
            </w:pPr>
            <w:r w:rsidRPr="0040766B">
              <w:rPr>
                <w:sz w:val="26"/>
                <w:szCs w:val="26"/>
                <w:lang w:val="uk-UA"/>
              </w:rPr>
              <w:t>532515,00</w:t>
            </w:r>
          </w:p>
        </w:tc>
      </w:tr>
    </w:tbl>
    <w:p w:rsidR="00984B91" w:rsidRPr="0040766B" w:rsidRDefault="00984B91" w:rsidP="00984B91">
      <w:pPr>
        <w:jc w:val="both"/>
        <w:rPr>
          <w:sz w:val="25"/>
          <w:szCs w:val="25"/>
          <w:lang w:val="uk-UA" w:eastAsia="en-US"/>
        </w:rPr>
      </w:pPr>
      <w:r w:rsidRPr="0040766B">
        <w:rPr>
          <w:sz w:val="28"/>
          <w:szCs w:val="28"/>
          <w:lang w:val="uk-UA"/>
        </w:rPr>
        <w:lastRenderedPageBreak/>
        <w:tab/>
      </w:r>
      <w:r w:rsidRPr="0040766B">
        <w:rPr>
          <w:sz w:val="25"/>
          <w:szCs w:val="25"/>
          <w:lang w:val="uk-UA"/>
        </w:rPr>
        <w:t>Товарно-матеріальні цінності, що передаються Комісією, відображені в Протоколі інвентаризаційної комісії від 31.12.2020  року та актах інвентаризації від 31.12.2020 року по Волноваському районному центру культури і дозвілля, які є невід’ємними додатками до цього акту-приймання передачі майна.</w:t>
      </w:r>
    </w:p>
    <w:p w:rsidR="00984B91" w:rsidRPr="0040766B" w:rsidRDefault="00984B91" w:rsidP="00984B91">
      <w:pPr>
        <w:jc w:val="both"/>
        <w:rPr>
          <w:sz w:val="25"/>
          <w:szCs w:val="25"/>
          <w:lang w:val="uk-UA"/>
        </w:rPr>
      </w:pPr>
    </w:p>
    <w:p w:rsidR="00984B91" w:rsidRPr="0040766B" w:rsidRDefault="00984B91" w:rsidP="00984B91">
      <w:pPr>
        <w:pStyle w:val="ab"/>
        <w:ind w:firstLine="708"/>
        <w:jc w:val="both"/>
        <w:rPr>
          <w:rFonts w:ascii="Times New Roman" w:hAnsi="Times New Roman"/>
          <w:sz w:val="25"/>
          <w:szCs w:val="25"/>
          <w:lang w:val="uk-UA"/>
        </w:rPr>
      </w:pPr>
      <w:r w:rsidRPr="0040766B">
        <w:rPr>
          <w:rFonts w:ascii="Times New Roman" w:hAnsi="Times New Roman"/>
          <w:sz w:val="25"/>
          <w:szCs w:val="25"/>
          <w:lang w:val="uk-UA"/>
        </w:rPr>
        <w:t xml:space="preserve">Додатки до акту приймання-передачі майна Волноваського районного центру культури і дозвілля </w:t>
      </w:r>
      <w:r w:rsidRPr="0040766B">
        <w:rPr>
          <w:rFonts w:ascii="Times New Roman" w:hAnsi="Times New Roman"/>
          <w:b/>
          <w:sz w:val="25"/>
          <w:szCs w:val="25"/>
          <w:lang w:val="uk-UA"/>
        </w:rPr>
        <w:t>на 53 аркуші</w:t>
      </w:r>
      <w:r w:rsidRPr="0040766B">
        <w:rPr>
          <w:rFonts w:ascii="Times New Roman" w:hAnsi="Times New Roman"/>
          <w:sz w:val="25"/>
          <w:szCs w:val="25"/>
          <w:lang w:val="uk-UA"/>
        </w:rPr>
        <w:t>, в тому числі:</w:t>
      </w:r>
    </w:p>
    <w:p w:rsidR="00984B91" w:rsidRPr="0040766B" w:rsidRDefault="00984B91" w:rsidP="00984B91">
      <w:pPr>
        <w:pStyle w:val="ab"/>
        <w:rPr>
          <w:rFonts w:ascii="Times New Roman" w:hAnsi="Times New Roman"/>
          <w:sz w:val="25"/>
          <w:szCs w:val="25"/>
          <w:lang w:val="uk-UA"/>
        </w:rPr>
      </w:pPr>
      <w:r w:rsidRPr="0040766B">
        <w:rPr>
          <w:rFonts w:ascii="Times New Roman" w:hAnsi="Times New Roman"/>
          <w:sz w:val="25"/>
          <w:szCs w:val="25"/>
          <w:lang w:val="uk-UA"/>
        </w:rPr>
        <w:t>1. Протокол інвентаризаційної комісії від  31.12.2020 року  – 2 аркуша (з 1 по 2);</w:t>
      </w:r>
    </w:p>
    <w:p w:rsidR="00984B91" w:rsidRPr="0040766B" w:rsidRDefault="00984B91" w:rsidP="00984B91">
      <w:pPr>
        <w:pStyle w:val="ab"/>
        <w:rPr>
          <w:rFonts w:ascii="Times New Roman" w:hAnsi="Times New Roman"/>
          <w:sz w:val="25"/>
          <w:szCs w:val="25"/>
          <w:lang w:val="uk-UA"/>
        </w:rPr>
      </w:pPr>
      <w:r w:rsidRPr="0040766B">
        <w:rPr>
          <w:rFonts w:ascii="Times New Roman" w:hAnsi="Times New Roman"/>
          <w:sz w:val="25"/>
          <w:szCs w:val="25"/>
          <w:lang w:val="uk-UA"/>
        </w:rPr>
        <w:t xml:space="preserve">2. Інвентарні описи необоротних активів  зі звіряльними </w:t>
      </w:r>
      <w:proofErr w:type="spellStart"/>
      <w:r w:rsidRPr="0040766B">
        <w:rPr>
          <w:rFonts w:ascii="Times New Roman" w:hAnsi="Times New Roman"/>
          <w:sz w:val="25"/>
          <w:szCs w:val="25"/>
          <w:lang w:val="uk-UA"/>
        </w:rPr>
        <w:t>відомостями–</w:t>
      </w:r>
      <w:proofErr w:type="spellEnd"/>
      <w:r w:rsidRPr="0040766B">
        <w:rPr>
          <w:rFonts w:ascii="Times New Roman" w:hAnsi="Times New Roman"/>
          <w:sz w:val="25"/>
          <w:szCs w:val="25"/>
          <w:lang w:val="uk-UA"/>
        </w:rPr>
        <w:t xml:space="preserve"> 35 аркушів (з 3 по 37);</w:t>
      </w:r>
    </w:p>
    <w:p w:rsidR="00984B91" w:rsidRPr="0040766B" w:rsidRDefault="00984B91" w:rsidP="00984B91">
      <w:pPr>
        <w:pStyle w:val="ab"/>
        <w:rPr>
          <w:rFonts w:ascii="Times New Roman" w:hAnsi="Times New Roman"/>
          <w:sz w:val="25"/>
          <w:szCs w:val="25"/>
          <w:lang w:val="uk-UA"/>
        </w:rPr>
      </w:pPr>
      <w:r w:rsidRPr="0040766B">
        <w:rPr>
          <w:rFonts w:ascii="Times New Roman" w:hAnsi="Times New Roman"/>
          <w:sz w:val="25"/>
          <w:szCs w:val="25"/>
          <w:lang w:val="uk-UA"/>
        </w:rPr>
        <w:t>3. Інвентарні описи запасів зі звіряльними відомостями – 12 аркушів (з 38 по 49);</w:t>
      </w:r>
    </w:p>
    <w:p w:rsidR="00984B91" w:rsidRPr="0040766B" w:rsidRDefault="00984B91" w:rsidP="00984B91">
      <w:pPr>
        <w:pStyle w:val="ab"/>
        <w:rPr>
          <w:rFonts w:ascii="Times New Roman" w:hAnsi="Times New Roman"/>
          <w:sz w:val="25"/>
          <w:szCs w:val="25"/>
          <w:lang w:val="uk-UA"/>
        </w:rPr>
      </w:pPr>
      <w:r w:rsidRPr="0040766B">
        <w:rPr>
          <w:rFonts w:ascii="Times New Roman" w:hAnsi="Times New Roman"/>
          <w:sz w:val="25"/>
          <w:szCs w:val="25"/>
          <w:lang w:val="uk-UA"/>
        </w:rPr>
        <w:t>4. Інвентарні описи грошових документів і бланків суворої звітності зі звіряльними відомостями – 4 аркуша (з 50 по 53).</w:t>
      </w:r>
    </w:p>
    <w:p w:rsidR="00984B91" w:rsidRPr="0040766B" w:rsidRDefault="00984B91" w:rsidP="00984B91">
      <w:pPr>
        <w:pStyle w:val="ab"/>
        <w:rPr>
          <w:rFonts w:ascii="Times New Roman" w:hAnsi="Times New Roman"/>
          <w:sz w:val="25"/>
          <w:szCs w:val="25"/>
          <w:lang w:val="uk-UA"/>
        </w:rPr>
      </w:pPr>
    </w:p>
    <w:p w:rsidR="00984B91" w:rsidRPr="0040766B" w:rsidRDefault="00984B91" w:rsidP="00984B91">
      <w:pPr>
        <w:pStyle w:val="ab"/>
        <w:ind w:left="720"/>
        <w:rPr>
          <w:rFonts w:ascii="Times New Roman" w:hAnsi="Times New Roman"/>
          <w:sz w:val="25"/>
          <w:szCs w:val="25"/>
          <w:lang w:val="uk-UA"/>
        </w:rPr>
      </w:pPr>
    </w:p>
    <w:p w:rsidR="00984B91" w:rsidRPr="0040766B" w:rsidRDefault="00984B91" w:rsidP="00984B91">
      <w:pPr>
        <w:jc w:val="center"/>
        <w:rPr>
          <w:b/>
          <w:sz w:val="25"/>
          <w:szCs w:val="25"/>
          <w:lang w:val="uk-UA"/>
        </w:rPr>
      </w:pPr>
      <w:r w:rsidRPr="0040766B">
        <w:rPr>
          <w:b/>
          <w:sz w:val="25"/>
          <w:szCs w:val="25"/>
          <w:lang w:val="uk-UA"/>
        </w:rPr>
        <w:t>ПІДПИСИ ЧЛЕНІВ КОМІСІЇ:</w:t>
      </w:r>
    </w:p>
    <w:p w:rsidR="00984B91" w:rsidRPr="0040766B" w:rsidRDefault="00984B91" w:rsidP="00984B91">
      <w:pPr>
        <w:jc w:val="center"/>
        <w:rPr>
          <w:b/>
          <w:sz w:val="25"/>
          <w:szCs w:val="25"/>
          <w:lang w:val="uk-UA"/>
        </w:rPr>
      </w:pPr>
    </w:p>
    <w:p w:rsidR="00984B91" w:rsidRPr="0040766B" w:rsidRDefault="00984B91" w:rsidP="00984B91">
      <w:pPr>
        <w:jc w:val="center"/>
        <w:rPr>
          <w:sz w:val="25"/>
          <w:szCs w:val="25"/>
          <w:lang w:val="uk-UA"/>
        </w:rPr>
      </w:pPr>
    </w:p>
    <w:tbl>
      <w:tblPr>
        <w:tblW w:w="0" w:type="auto"/>
        <w:tblInd w:w="250" w:type="dxa"/>
        <w:tblLook w:val="00A0"/>
      </w:tblPr>
      <w:tblGrid>
        <w:gridCol w:w="2552"/>
        <w:gridCol w:w="2268"/>
        <w:gridCol w:w="4784"/>
      </w:tblGrid>
      <w:tr w:rsidR="00984B91" w:rsidRPr="0040766B" w:rsidTr="00984B91">
        <w:tc>
          <w:tcPr>
            <w:tcW w:w="2552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 xml:space="preserve">Голова Комісії </w:t>
            </w: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________________</w:t>
            </w:r>
          </w:p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 xml:space="preserve">І.М. </w:t>
            </w:r>
            <w:proofErr w:type="spellStart"/>
            <w:r w:rsidRPr="0040766B">
              <w:rPr>
                <w:sz w:val="25"/>
                <w:szCs w:val="25"/>
                <w:lang w:val="uk-UA"/>
              </w:rPr>
              <w:t>Капран</w:t>
            </w:r>
            <w:proofErr w:type="spellEnd"/>
          </w:p>
        </w:tc>
      </w:tr>
      <w:tr w:rsidR="00984B91" w:rsidRPr="0040766B" w:rsidTr="00984B91">
        <w:tc>
          <w:tcPr>
            <w:tcW w:w="2552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Секретар Комісії</w:t>
            </w: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_______________</w:t>
            </w:r>
          </w:p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М.В. Сарана</w:t>
            </w:r>
          </w:p>
        </w:tc>
      </w:tr>
      <w:tr w:rsidR="00984B91" w:rsidRPr="0040766B" w:rsidTr="00984B91">
        <w:tc>
          <w:tcPr>
            <w:tcW w:w="2552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Члени Комісії</w:t>
            </w: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</w:tr>
      <w:tr w:rsidR="00984B91" w:rsidRPr="0040766B" w:rsidTr="00984B91">
        <w:tc>
          <w:tcPr>
            <w:tcW w:w="2552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_______________</w:t>
            </w:r>
          </w:p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 xml:space="preserve">О.П. </w:t>
            </w:r>
            <w:proofErr w:type="spellStart"/>
            <w:r w:rsidRPr="0040766B">
              <w:rPr>
                <w:sz w:val="25"/>
                <w:szCs w:val="25"/>
                <w:lang w:val="uk-UA"/>
              </w:rPr>
              <w:t>Більдій</w:t>
            </w:r>
            <w:proofErr w:type="spellEnd"/>
          </w:p>
        </w:tc>
      </w:tr>
      <w:tr w:rsidR="00984B91" w:rsidRPr="0040766B" w:rsidTr="00984B91">
        <w:tc>
          <w:tcPr>
            <w:tcW w:w="2552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_______________</w:t>
            </w:r>
          </w:p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 xml:space="preserve">Т.М. </w:t>
            </w:r>
            <w:proofErr w:type="spellStart"/>
            <w:r w:rsidRPr="0040766B">
              <w:rPr>
                <w:sz w:val="25"/>
                <w:szCs w:val="25"/>
                <w:lang w:val="uk-UA"/>
              </w:rPr>
              <w:t>Іващенко</w:t>
            </w:r>
            <w:proofErr w:type="spellEnd"/>
          </w:p>
        </w:tc>
      </w:tr>
      <w:tr w:rsidR="00984B91" w:rsidRPr="0040766B" w:rsidTr="00984B91">
        <w:tc>
          <w:tcPr>
            <w:tcW w:w="2552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_______________</w:t>
            </w:r>
          </w:p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Д.П. Кобзар</w:t>
            </w:r>
          </w:p>
        </w:tc>
      </w:tr>
      <w:tr w:rsidR="00984B91" w:rsidRPr="0040766B" w:rsidTr="00984B91">
        <w:tc>
          <w:tcPr>
            <w:tcW w:w="2552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_______________</w:t>
            </w:r>
          </w:p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Я.В.</w:t>
            </w:r>
            <w:r w:rsidR="004F482F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40766B">
              <w:rPr>
                <w:sz w:val="25"/>
                <w:szCs w:val="25"/>
                <w:lang w:val="uk-UA"/>
              </w:rPr>
              <w:t>Конарєва</w:t>
            </w:r>
            <w:proofErr w:type="spellEnd"/>
          </w:p>
        </w:tc>
      </w:tr>
      <w:tr w:rsidR="00984B91" w:rsidRPr="0040766B" w:rsidTr="00984B91">
        <w:tc>
          <w:tcPr>
            <w:tcW w:w="2552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_______________</w:t>
            </w:r>
          </w:p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Н.С.</w:t>
            </w:r>
            <w:r w:rsidR="004F482F">
              <w:rPr>
                <w:sz w:val="25"/>
                <w:szCs w:val="25"/>
                <w:lang w:val="uk-UA"/>
              </w:rPr>
              <w:t xml:space="preserve"> </w:t>
            </w:r>
            <w:r w:rsidRPr="0040766B">
              <w:rPr>
                <w:sz w:val="25"/>
                <w:szCs w:val="25"/>
                <w:lang w:val="uk-UA"/>
              </w:rPr>
              <w:t>Романюк</w:t>
            </w:r>
          </w:p>
        </w:tc>
      </w:tr>
      <w:tr w:rsidR="00984B91" w:rsidRPr="0040766B" w:rsidTr="00984B91">
        <w:tc>
          <w:tcPr>
            <w:tcW w:w="2552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_______________</w:t>
            </w:r>
          </w:p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О.М. Шпак</w:t>
            </w:r>
          </w:p>
        </w:tc>
      </w:tr>
      <w:tr w:rsidR="00984B91" w:rsidRPr="0040766B" w:rsidTr="00984B91">
        <w:tc>
          <w:tcPr>
            <w:tcW w:w="2552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_______________</w:t>
            </w:r>
          </w:p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  <w:hideMark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  <w:r w:rsidRPr="0040766B">
              <w:rPr>
                <w:sz w:val="25"/>
                <w:szCs w:val="25"/>
                <w:lang w:val="uk-UA"/>
              </w:rPr>
              <w:t>І.Ю.</w:t>
            </w:r>
            <w:r w:rsidR="004F482F">
              <w:rPr>
                <w:sz w:val="25"/>
                <w:szCs w:val="25"/>
                <w:lang w:val="uk-UA"/>
              </w:rPr>
              <w:t xml:space="preserve"> </w:t>
            </w:r>
            <w:r w:rsidRPr="0040766B">
              <w:rPr>
                <w:sz w:val="25"/>
                <w:szCs w:val="25"/>
                <w:lang w:val="uk-UA"/>
              </w:rPr>
              <w:t>Піскун</w:t>
            </w:r>
          </w:p>
        </w:tc>
      </w:tr>
      <w:tr w:rsidR="00984B91" w:rsidRPr="0040766B" w:rsidTr="00984B91">
        <w:tc>
          <w:tcPr>
            <w:tcW w:w="2552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</w:tr>
      <w:tr w:rsidR="00984B91" w:rsidRPr="0040766B" w:rsidTr="00984B91">
        <w:tc>
          <w:tcPr>
            <w:tcW w:w="2552" w:type="dxa"/>
          </w:tcPr>
          <w:p w:rsidR="00984B91" w:rsidRPr="0040766B" w:rsidRDefault="00984B91">
            <w:pPr>
              <w:spacing w:after="60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2268" w:type="dxa"/>
          </w:tcPr>
          <w:p w:rsidR="00984B91" w:rsidRPr="0040766B" w:rsidRDefault="00984B91">
            <w:pPr>
              <w:spacing w:after="60"/>
              <w:jc w:val="center"/>
              <w:rPr>
                <w:sz w:val="25"/>
                <w:szCs w:val="25"/>
                <w:lang w:val="uk-UA" w:eastAsia="en-US"/>
              </w:rPr>
            </w:pPr>
          </w:p>
        </w:tc>
        <w:tc>
          <w:tcPr>
            <w:tcW w:w="4784" w:type="dxa"/>
          </w:tcPr>
          <w:p w:rsidR="00984B91" w:rsidRPr="0040766B" w:rsidRDefault="00984B91">
            <w:pPr>
              <w:spacing w:after="60"/>
              <w:jc w:val="both"/>
              <w:rPr>
                <w:sz w:val="25"/>
                <w:szCs w:val="25"/>
                <w:lang w:val="uk-UA" w:eastAsia="en-US"/>
              </w:rPr>
            </w:pPr>
          </w:p>
        </w:tc>
      </w:tr>
    </w:tbl>
    <w:p w:rsidR="00984B91" w:rsidRPr="0040766B" w:rsidRDefault="00984B91" w:rsidP="00984B91">
      <w:pPr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984B91" w:rsidRPr="0040766B" w:rsidRDefault="00984B91" w:rsidP="00532DA1">
      <w:pPr>
        <w:jc w:val="both"/>
        <w:rPr>
          <w:lang w:val="uk-UA"/>
        </w:rPr>
      </w:pPr>
    </w:p>
    <w:p w:rsidR="00984B91" w:rsidRPr="0040766B" w:rsidRDefault="00984B91" w:rsidP="00532DA1">
      <w:pPr>
        <w:jc w:val="both"/>
        <w:rPr>
          <w:lang w:val="uk-UA"/>
        </w:rPr>
      </w:pPr>
      <w:bookmarkStart w:id="1" w:name="_GoBack"/>
      <w:bookmarkEnd w:id="1"/>
    </w:p>
    <w:sectPr w:rsidR="00984B91" w:rsidRPr="0040766B" w:rsidSect="00407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80" w:rsidRDefault="002D1680" w:rsidP="0040766B">
      <w:r>
        <w:separator/>
      </w:r>
    </w:p>
  </w:endnote>
  <w:endnote w:type="continuationSeparator" w:id="0">
    <w:p w:rsidR="002D1680" w:rsidRDefault="002D1680" w:rsidP="0040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80" w:rsidRDefault="002D1680" w:rsidP="0040766B">
      <w:r>
        <w:separator/>
      </w:r>
    </w:p>
  </w:footnote>
  <w:footnote w:type="continuationSeparator" w:id="0">
    <w:p w:rsidR="002D1680" w:rsidRDefault="002D1680" w:rsidP="0040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FF2"/>
    <w:multiLevelType w:val="multilevel"/>
    <w:tmpl w:val="31561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918D5"/>
    <w:multiLevelType w:val="hybridMultilevel"/>
    <w:tmpl w:val="0092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A87B3B"/>
    <w:multiLevelType w:val="multilevel"/>
    <w:tmpl w:val="D83AB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05FFF"/>
    <w:multiLevelType w:val="multilevel"/>
    <w:tmpl w:val="F6D63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5005E"/>
    <w:multiLevelType w:val="multilevel"/>
    <w:tmpl w:val="7E8C1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A6A96"/>
    <w:multiLevelType w:val="multilevel"/>
    <w:tmpl w:val="8E06D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82B96"/>
    <w:multiLevelType w:val="multilevel"/>
    <w:tmpl w:val="F3D83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A2F21"/>
    <w:multiLevelType w:val="multilevel"/>
    <w:tmpl w:val="67F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DB7105"/>
    <w:multiLevelType w:val="multilevel"/>
    <w:tmpl w:val="3BFEE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BB6FF0"/>
    <w:multiLevelType w:val="multilevel"/>
    <w:tmpl w:val="3EEC3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8569C"/>
    <w:multiLevelType w:val="multilevel"/>
    <w:tmpl w:val="C9BE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28354D"/>
    <w:multiLevelType w:val="multilevel"/>
    <w:tmpl w:val="3824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46022F"/>
    <w:multiLevelType w:val="multilevel"/>
    <w:tmpl w:val="CD12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59"/>
    <w:rsid w:val="00063401"/>
    <w:rsid w:val="00074166"/>
    <w:rsid w:val="001467B6"/>
    <w:rsid w:val="00176C9C"/>
    <w:rsid w:val="001F676C"/>
    <w:rsid w:val="0020476F"/>
    <w:rsid w:val="002D1680"/>
    <w:rsid w:val="002D4E69"/>
    <w:rsid w:val="0031062B"/>
    <w:rsid w:val="00376A63"/>
    <w:rsid w:val="0040766B"/>
    <w:rsid w:val="004775FC"/>
    <w:rsid w:val="004D58B6"/>
    <w:rsid w:val="004F482F"/>
    <w:rsid w:val="004F51C8"/>
    <w:rsid w:val="00532DA1"/>
    <w:rsid w:val="00671988"/>
    <w:rsid w:val="006D1AB0"/>
    <w:rsid w:val="006E2E75"/>
    <w:rsid w:val="006E7714"/>
    <w:rsid w:val="007973A7"/>
    <w:rsid w:val="007E28DF"/>
    <w:rsid w:val="009736D0"/>
    <w:rsid w:val="00975259"/>
    <w:rsid w:val="00984B91"/>
    <w:rsid w:val="00AE1964"/>
    <w:rsid w:val="00BB35D4"/>
    <w:rsid w:val="00BD593B"/>
    <w:rsid w:val="00C45CAA"/>
    <w:rsid w:val="00D515AF"/>
    <w:rsid w:val="00E67586"/>
    <w:rsid w:val="00EE674F"/>
    <w:rsid w:val="00F0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Alex.d</cp:lastModifiedBy>
  <cp:revision>16</cp:revision>
  <cp:lastPrinted>2021-05-31T10:12:00Z</cp:lastPrinted>
  <dcterms:created xsi:type="dcterms:W3CDTF">2021-05-28T08:10:00Z</dcterms:created>
  <dcterms:modified xsi:type="dcterms:W3CDTF">2021-06-24T10:08:00Z</dcterms:modified>
</cp:coreProperties>
</file>