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40" w:rsidRPr="00452C40" w:rsidRDefault="00452C40" w:rsidP="00452C40">
      <w:pPr>
        <w:tabs>
          <w:tab w:val="left" w:pos="1575"/>
        </w:tabs>
        <w:rPr>
          <w:bCs/>
          <w:sz w:val="28"/>
          <w:szCs w:val="28"/>
          <w:lang w:val="uk-UA"/>
        </w:rPr>
      </w:pPr>
      <w:r>
        <w:rPr>
          <w:b/>
          <w:bCs/>
          <w:sz w:val="28"/>
          <w:szCs w:val="28"/>
          <w:lang w:val="uk-UA"/>
        </w:rPr>
        <w:tab/>
      </w:r>
      <w:r>
        <w:rPr>
          <w:b/>
          <w:bCs/>
          <w:sz w:val="28"/>
          <w:szCs w:val="28"/>
          <w:lang w:val="uk-UA"/>
        </w:rPr>
        <w:tab/>
      </w:r>
      <w:r w:rsidR="00872FD8">
        <w:rPr>
          <w:b/>
          <w:bCs/>
          <w:sz w:val="28"/>
          <w:szCs w:val="28"/>
          <w:lang w:val="uk-UA"/>
        </w:rPr>
        <w:tab/>
      </w:r>
      <w:r w:rsidR="00872FD8">
        <w:rPr>
          <w:b/>
          <w:bCs/>
          <w:sz w:val="28"/>
          <w:szCs w:val="28"/>
          <w:lang w:val="uk-UA"/>
        </w:rPr>
        <w:tab/>
      </w:r>
      <w:r w:rsidR="00872FD8">
        <w:rPr>
          <w:b/>
          <w:bCs/>
          <w:sz w:val="28"/>
          <w:szCs w:val="28"/>
          <w:lang w:val="uk-UA"/>
        </w:rPr>
        <w:tab/>
      </w:r>
      <w:r w:rsidR="00872FD8">
        <w:rPr>
          <w:b/>
          <w:bCs/>
          <w:sz w:val="28"/>
          <w:szCs w:val="28"/>
          <w:lang w:val="uk-UA"/>
        </w:rPr>
        <w:tab/>
      </w:r>
      <w:r w:rsidRPr="00452C40">
        <w:rPr>
          <w:bCs/>
          <w:sz w:val="28"/>
          <w:szCs w:val="28"/>
          <w:lang w:val="uk-UA"/>
        </w:rPr>
        <w:t>Додаток</w:t>
      </w:r>
    </w:p>
    <w:p w:rsidR="00452C40" w:rsidRPr="00452C40" w:rsidRDefault="00452C40" w:rsidP="00452C40">
      <w:pPr>
        <w:tabs>
          <w:tab w:val="left" w:pos="1575"/>
        </w:tabs>
        <w:rPr>
          <w:bCs/>
          <w:sz w:val="28"/>
          <w:szCs w:val="28"/>
          <w:lang w:val="uk-UA"/>
        </w:rPr>
      </w:pP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sidRPr="00452C40">
        <w:rPr>
          <w:bCs/>
          <w:sz w:val="28"/>
          <w:szCs w:val="28"/>
          <w:lang w:val="uk-UA"/>
        </w:rPr>
        <w:t xml:space="preserve">до розпорядження керівника міської </w:t>
      </w:r>
    </w:p>
    <w:p w:rsidR="00452C40" w:rsidRPr="00452C40" w:rsidRDefault="00452C40" w:rsidP="00452C40">
      <w:pPr>
        <w:tabs>
          <w:tab w:val="left" w:pos="1575"/>
        </w:tabs>
        <w:rPr>
          <w:bCs/>
          <w:sz w:val="28"/>
          <w:szCs w:val="28"/>
          <w:lang w:val="uk-UA"/>
        </w:rPr>
      </w:pP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sidRPr="00452C40">
        <w:rPr>
          <w:bCs/>
          <w:sz w:val="28"/>
          <w:szCs w:val="28"/>
          <w:lang w:val="uk-UA"/>
        </w:rPr>
        <w:t>військово-цивільної адміністрації</w:t>
      </w:r>
    </w:p>
    <w:p w:rsidR="00452C40" w:rsidRPr="00452C40" w:rsidRDefault="00452C40" w:rsidP="00452C40">
      <w:pPr>
        <w:tabs>
          <w:tab w:val="left" w:pos="1575"/>
        </w:tabs>
        <w:rPr>
          <w:bCs/>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E56E71">
        <w:rPr>
          <w:sz w:val="28"/>
          <w:szCs w:val="28"/>
          <w:u w:val="single"/>
          <w:lang w:val="uk-UA"/>
        </w:rPr>
        <w:t>01.06.2021</w:t>
      </w:r>
      <w:r w:rsidRPr="00452C40">
        <w:rPr>
          <w:sz w:val="28"/>
          <w:szCs w:val="28"/>
          <w:lang w:val="uk-UA"/>
        </w:rPr>
        <w:t xml:space="preserve"> № </w:t>
      </w:r>
      <w:r w:rsidR="00E56E71">
        <w:rPr>
          <w:sz w:val="28"/>
          <w:szCs w:val="28"/>
          <w:u w:val="single"/>
          <w:lang w:val="uk-UA"/>
        </w:rPr>
        <w:t>58</w:t>
      </w:r>
      <w:bookmarkStart w:id="0" w:name="_GoBack"/>
      <w:bookmarkEnd w:id="0"/>
    </w:p>
    <w:p w:rsidR="00452C40" w:rsidRDefault="00452C40" w:rsidP="00452C40">
      <w:pPr>
        <w:rPr>
          <w:b/>
          <w:bCs/>
          <w:sz w:val="28"/>
          <w:szCs w:val="28"/>
          <w:lang w:val="uk-UA"/>
        </w:rPr>
      </w:pPr>
    </w:p>
    <w:p w:rsidR="00452C40" w:rsidRDefault="00452C40" w:rsidP="00452C40">
      <w:pPr>
        <w:rPr>
          <w:b/>
          <w:bCs/>
          <w:sz w:val="28"/>
          <w:szCs w:val="28"/>
          <w:lang w:val="uk-UA"/>
        </w:rPr>
      </w:pPr>
    </w:p>
    <w:p w:rsidR="0067745A" w:rsidRPr="003A0B45" w:rsidRDefault="0067745A" w:rsidP="0067745A">
      <w:pPr>
        <w:jc w:val="center"/>
        <w:rPr>
          <w:b/>
          <w:sz w:val="36"/>
          <w:szCs w:val="36"/>
          <w:lang w:val="uk-UA"/>
        </w:rPr>
      </w:pPr>
      <w:bookmarkStart w:id="1" w:name="bookmark3"/>
      <w:r w:rsidRPr="003A0B45">
        <w:rPr>
          <w:b/>
          <w:sz w:val="36"/>
          <w:szCs w:val="36"/>
          <w:lang w:val="uk-UA"/>
        </w:rPr>
        <w:t>ПРОГРАМА</w:t>
      </w:r>
    </w:p>
    <w:p w:rsidR="0067745A" w:rsidRPr="003A0B45" w:rsidRDefault="0067745A" w:rsidP="0067745A">
      <w:pPr>
        <w:jc w:val="center"/>
        <w:rPr>
          <w:b/>
          <w:szCs w:val="28"/>
          <w:lang w:val="uk-UA"/>
        </w:rPr>
      </w:pPr>
    </w:p>
    <w:bookmarkEnd w:id="1"/>
    <w:p w:rsidR="0067745A" w:rsidRPr="003A0B45" w:rsidRDefault="0067745A" w:rsidP="0067745A">
      <w:pPr>
        <w:jc w:val="center"/>
        <w:rPr>
          <w:b/>
          <w:bCs/>
          <w:sz w:val="32"/>
          <w:szCs w:val="32"/>
          <w:lang w:val="uk-UA" w:bidi="ru-RU"/>
        </w:rPr>
      </w:pPr>
      <w:r w:rsidRPr="003A0B45">
        <w:rPr>
          <w:b/>
          <w:sz w:val="32"/>
          <w:szCs w:val="32"/>
          <w:lang w:val="uk-UA"/>
        </w:rPr>
        <w:t>сприяння діяльності співвласників  багатоквартирних будинків на  території міста Волноваха на 2021 рік</w:t>
      </w:r>
    </w:p>
    <w:p w:rsidR="0067745A" w:rsidRPr="003A0B45" w:rsidRDefault="0067745A" w:rsidP="0067745A">
      <w:pPr>
        <w:jc w:val="center"/>
        <w:rPr>
          <w:b/>
          <w:bCs/>
          <w:szCs w:val="28"/>
          <w:lang w:val="uk-UA" w:bidi="ru-RU"/>
        </w:rPr>
      </w:pPr>
    </w:p>
    <w:p w:rsidR="0067745A" w:rsidRPr="003A0B45" w:rsidRDefault="0067745A" w:rsidP="0067745A">
      <w:pPr>
        <w:jc w:val="center"/>
        <w:rPr>
          <w:b/>
          <w:bCs/>
          <w:szCs w:val="28"/>
          <w:lang w:val="uk-UA" w:bidi="ru-RU"/>
        </w:rPr>
      </w:pPr>
    </w:p>
    <w:p w:rsidR="0067745A" w:rsidRPr="003A0B45" w:rsidRDefault="0067745A" w:rsidP="0067745A">
      <w:pPr>
        <w:jc w:val="center"/>
        <w:rPr>
          <w:b/>
          <w:bCs/>
          <w:szCs w:val="28"/>
          <w:lang w:val="uk-UA" w:bidi="ru-RU"/>
        </w:rPr>
      </w:pPr>
    </w:p>
    <w:p w:rsidR="0067745A" w:rsidRPr="003A0B45" w:rsidRDefault="0067745A" w:rsidP="0067745A">
      <w:pPr>
        <w:jc w:val="center"/>
        <w:rPr>
          <w:b/>
          <w:bCs/>
          <w:szCs w:val="28"/>
          <w:lang w:val="uk-UA" w:bidi="ru-RU"/>
        </w:rPr>
      </w:pPr>
      <w:r w:rsidRPr="003A0B45">
        <w:rPr>
          <w:noProof/>
        </w:rPr>
        <w:drawing>
          <wp:inline distT="0" distB="0" distL="0" distR="0">
            <wp:extent cx="2438400" cy="2552700"/>
            <wp:effectExtent l="19050" t="0" r="0" b="0"/>
            <wp:docPr id="5" name="Рисунок 1" descr="Coat of Arms of Volnovakha 19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 of Arms of Volnovakha 1999.png"/>
                    <pic:cNvPicPr>
                      <a:picLocks noChangeAspect="1" noChangeArrowheads="1"/>
                    </pic:cNvPicPr>
                  </pic:nvPicPr>
                  <pic:blipFill>
                    <a:blip r:embed="rId5" cstate="print"/>
                    <a:srcRect/>
                    <a:stretch>
                      <a:fillRect/>
                    </a:stretch>
                  </pic:blipFill>
                  <pic:spPr bwMode="auto">
                    <a:xfrm>
                      <a:off x="0" y="0"/>
                      <a:ext cx="2438400" cy="2552700"/>
                    </a:xfrm>
                    <a:prstGeom prst="rect">
                      <a:avLst/>
                    </a:prstGeom>
                    <a:noFill/>
                    <a:ln w="9525">
                      <a:noFill/>
                      <a:miter lim="800000"/>
                      <a:headEnd/>
                      <a:tailEnd/>
                    </a:ln>
                  </pic:spPr>
                </pic:pic>
              </a:graphicData>
            </a:graphic>
          </wp:inline>
        </w:drawing>
      </w:r>
    </w:p>
    <w:p w:rsidR="0067745A" w:rsidRPr="003A0B45" w:rsidRDefault="0067745A" w:rsidP="0067745A">
      <w:pPr>
        <w:jc w:val="center"/>
        <w:rPr>
          <w:b/>
          <w:bCs/>
          <w:szCs w:val="28"/>
          <w:lang w:val="uk-UA" w:bidi="ru-RU"/>
        </w:rPr>
      </w:pPr>
    </w:p>
    <w:p w:rsidR="0067745A" w:rsidRPr="003A0B45" w:rsidRDefault="0067745A" w:rsidP="0067745A">
      <w:pPr>
        <w:jc w:val="center"/>
        <w:rPr>
          <w:b/>
          <w:bCs/>
          <w:szCs w:val="28"/>
          <w:lang w:val="uk-UA" w:bidi="ru-RU"/>
        </w:rPr>
      </w:pPr>
    </w:p>
    <w:p w:rsidR="0067745A" w:rsidRPr="003A0B45" w:rsidRDefault="0067745A" w:rsidP="0067745A">
      <w:pPr>
        <w:jc w:val="center"/>
        <w:rPr>
          <w:b/>
          <w:bCs/>
          <w:szCs w:val="28"/>
          <w:lang w:val="uk-UA" w:bidi="ru-RU"/>
        </w:rPr>
      </w:pPr>
    </w:p>
    <w:p w:rsidR="0067745A" w:rsidRPr="003A0B45" w:rsidRDefault="0067745A" w:rsidP="0067745A">
      <w:pPr>
        <w:jc w:val="center"/>
        <w:rPr>
          <w:b/>
          <w:bCs/>
          <w:szCs w:val="28"/>
          <w:lang w:val="uk-UA" w:bidi="ru-RU"/>
        </w:rPr>
      </w:pPr>
    </w:p>
    <w:p w:rsidR="0067745A" w:rsidRPr="003A0B45" w:rsidRDefault="0067745A" w:rsidP="0067745A">
      <w:pPr>
        <w:jc w:val="center"/>
        <w:rPr>
          <w:b/>
          <w:bCs/>
          <w:szCs w:val="28"/>
          <w:lang w:val="uk-UA" w:bidi="ru-RU"/>
        </w:rPr>
      </w:pPr>
    </w:p>
    <w:p w:rsidR="0067745A" w:rsidRPr="003A0B45" w:rsidRDefault="0067745A" w:rsidP="0067745A">
      <w:pPr>
        <w:jc w:val="center"/>
        <w:rPr>
          <w:b/>
          <w:bCs/>
          <w:szCs w:val="28"/>
          <w:lang w:val="uk-UA" w:bidi="ru-RU"/>
        </w:rPr>
      </w:pPr>
    </w:p>
    <w:p w:rsidR="0067745A" w:rsidRPr="003A0B45" w:rsidRDefault="0067745A" w:rsidP="0067745A">
      <w:pPr>
        <w:jc w:val="center"/>
        <w:rPr>
          <w:b/>
          <w:bCs/>
          <w:szCs w:val="28"/>
          <w:lang w:val="uk-UA" w:bidi="ru-RU"/>
        </w:rPr>
      </w:pPr>
    </w:p>
    <w:p w:rsidR="0067745A" w:rsidRPr="003A0B45" w:rsidRDefault="0067745A" w:rsidP="0067745A">
      <w:pPr>
        <w:jc w:val="center"/>
        <w:rPr>
          <w:b/>
          <w:bCs/>
          <w:szCs w:val="28"/>
          <w:lang w:val="uk-UA" w:bidi="ru-RU"/>
        </w:rPr>
      </w:pPr>
    </w:p>
    <w:p w:rsidR="0067745A" w:rsidRPr="003A0B45" w:rsidRDefault="0067745A" w:rsidP="0067745A">
      <w:pPr>
        <w:jc w:val="center"/>
        <w:rPr>
          <w:b/>
          <w:bCs/>
          <w:szCs w:val="28"/>
          <w:lang w:val="uk-UA" w:bidi="ru-RU"/>
        </w:rPr>
      </w:pPr>
    </w:p>
    <w:p w:rsidR="0067745A" w:rsidRDefault="0067745A" w:rsidP="0067745A">
      <w:pPr>
        <w:jc w:val="center"/>
        <w:rPr>
          <w:b/>
          <w:bCs/>
          <w:szCs w:val="28"/>
          <w:lang w:val="uk-UA" w:bidi="ru-RU"/>
        </w:rPr>
      </w:pPr>
    </w:p>
    <w:p w:rsidR="0067745A" w:rsidRPr="003A0B45" w:rsidRDefault="0067745A" w:rsidP="0067745A">
      <w:pPr>
        <w:jc w:val="center"/>
        <w:rPr>
          <w:b/>
          <w:bCs/>
          <w:szCs w:val="28"/>
          <w:lang w:val="uk-UA" w:bidi="ru-RU"/>
        </w:rPr>
      </w:pPr>
    </w:p>
    <w:p w:rsidR="0067745A" w:rsidRPr="003A0B45" w:rsidRDefault="0067745A" w:rsidP="0067745A">
      <w:pPr>
        <w:jc w:val="center"/>
        <w:rPr>
          <w:b/>
          <w:bCs/>
          <w:szCs w:val="28"/>
          <w:lang w:val="uk-UA" w:bidi="ru-RU"/>
        </w:rPr>
      </w:pPr>
    </w:p>
    <w:p w:rsidR="0067745A" w:rsidRDefault="0067745A" w:rsidP="0067745A">
      <w:pPr>
        <w:jc w:val="center"/>
        <w:rPr>
          <w:b/>
          <w:bCs/>
          <w:szCs w:val="28"/>
          <w:lang w:val="uk-UA" w:bidi="ru-RU"/>
        </w:rPr>
      </w:pPr>
    </w:p>
    <w:p w:rsidR="0067745A" w:rsidRDefault="0067745A" w:rsidP="0067745A">
      <w:pPr>
        <w:jc w:val="center"/>
        <w:rPr>
          <w:b/>
          <w:bCs/>
          <w:szCs w:val="28"/>
          <w:lang w:val="uk-UA" w:bidi="ru-RU"/>
        </w:rPr>
      </w:pPr>
    </w:p>
    <w:p w:rsidR="0067745A" w:rsidRDefault="0067745A" w:rsidP="0067745A">
      <w:pPr>
        <w:jc w:val="center"/>
        <w:rPr>
          <w:b/>
          <w:bCs/>
          <w:szCs w:val="28"/>
          <w:lang w:val="uk-UA" w:bidi="ru-RU"/>
        </w:rPr>
      </w:pPr>
    </w:p>
    <w:p w:rsidR="0067745A" w:rsidRDefault="0067745A" w:rsidP="0067745A">
      <w:pPr>
        <w:jc w:val="center"/>
        <w:rPr>
          <w:b/>
          <w:bCs/>
          <w:szCs w:val="28"/>
          <w:lang w:val="uk-UA" w:bidi="ru-RU"/>
        </w:rPr>
      </w:pPr>
    </w:p>
    <w:p w:rsidR="0067745A" w:rsidRDefault="0067745A" w:rsidP="0067745A">
      <w:pPr>
        <w:jc w:val="center"/>
        <w:rPr>
          <w:b/>
          <w:bCs/>
          <w:szCs w:val="28"/>
          <w:lang w:val="uk-UA" w:bidi="ru-RU"/>
        </w:rPr>
      </w:pPr>
    </w:p>
    <w:p w:rsidR="0067745A" w:rsidRDefault="0067745A" w:rsidP="0067745A">
      <w:pPr>
        <w:jc w:val="center"/>
        <w:rPr>
          <w:b/>
          <w:bCs/>
          <w:szCs w:val="28"/>
          <w:lang w:val="uk-UA" w:bidi="ru-RU"/>
        </w:rPr>
      </w:pPr>
    </w:p>
    <w:p w:rsidR="0067745A" w:rsidRDefault="0067745A" w:rsidP="0067745A">
      <w:pPr>
        <w:jc w:val="center"/>
        <w:rPr>
          <w:b/>
          <w:bCs/>
          <w:szCs w:val="28"/>
          <w:lang w:val="uk-UA" w:bidi="ru-RU"/>
        </w:rPr>
      </w:pPr>
    </w:p>
    <w:p w:rsidR="0067745A" w:rsidRDefault="0067745A" w:rsidP="0067745A">
      <w:pPr>
        <w:jc w:val="center"/>
        <w:rPr>
          <w:b/>
          <w:bCs/>
          <w:szCs w:val="28"/>
          <w:lang w:val="uk-UA" w:bidi="ru-RU"/>
        </w:rPr>
      </w:pPr>
    </w:p>
    <w:p w:rsidR="0067745A" w:rsidRDefault="0067745A" w:rsidP="0067745A">
      <w:pPr>
        <w:jc w:val="center"/>
        <w:rPr>
          <w:b/>
          <w:bCs/>
          <w:szCs w:val="28"/>
          <w:lang w:val="uk-UA" w:bidi="ru-RU"/>
        </w:rPr>
      </w:pPr>
    </w:p>
    <w:p w:rsidR="0067745A" w:rsidRDefault="0067745A" w:rsidP="0067745A">
      <w:pPr>
        <w:jc w:val="center"/>
        <w:rPr>
          <w:b/>
          <w:bCs/>
          <w:szCs w:val="28"/>
          <w:lang w:val="uk-UA" w:bidi="ru-RU"/>
        </w:rPr>
      </w:pPr>
    </w:p>
    <w:p w:rsidR="0067745A" w:rsidRPr="003A0B45" w:rsidRDefault="0067745A" w:rsidP="0067745A">
      <w:pPr>
        <w:jc w:val="center"/>
        <w:rPr>
          <w:b/>
          <w:bCs/>
          <w:szCs w:val="28"/>
          <w:lang w:val="uk-UA" w:bidi="ru-RU"/>
        </w:rPr>
      </w:pPr>
    </w:p>
    <w:p w:rsidR="0067745A" w:rsidRPr="0067745A" w:rsidRDefault="0067745A" w:rsidP="0067745A">
      <w:pPr>
        <w:jc w:val="center"/>
        <w:rPr>
          <w:b/>
          <w:bCs/>
          <w:sz w:val="28"/>
          <w:szCs w:val="28"/>
          <w:lang w:val="uk-UA" w:bidi="ru-RU"/>
        </w:rPr>
      </w:pPr>
    </w:p>
    <w:p w:rsidR="0067745A" w:rsidRPr="0067745A" w:rsidRDefault="0067745A" w:rsidP="0067745A">
      <w:pPr>
        <w:jc w:val="center"/>
        <w:rPr>
          <w:sz w:val="28"/>
          <w:szCs w:val="28"/>
          <w:lang w:val="uk-UA"/>
        </w:rPr>
      </w:pPr>
      <w:r w:rsidRPr="0067745A">
        <w:rPr>
          <w:sz w:val="28"/>
          <w:szCs w:val="28"/>
          <w:lang w:val="uk-UA"/>
        </w:rPr>
        <w:t>м. Волноваха</w:t>
      </w:r>
    </w:p>
    <w:p w:rsidR="0067745A" w:rsidRPr="0067745A" w:rsidRDefault="0067745A" w:rsidP="0067745A">
      <w:pPr>
        <w:jc w:val="center"/>
        <w:rPr>
          <w:sz w:val="28"/>
          <w:szCs w:val="28"/>
          <w:lang w:val="uk-UA"/>
        </w:rPr>
      </w:pPr>
      <w:r w:rsidRPr="0067745A">
        <w:rPr>
          <w:sz w:val="28"/>
          <w:szCs w:val="28"/>
          <w:lang w:val="uk-UA"/>
        </w:rPr>
        <w:t>20</w:t>
      </w:r>
      <w:r>
        <w:rPr>
          <w:sz w:val="28"/>
          <w:szCs w:val="28"/>
          <w:lang w:val="uk-UA"/>
        </w:rPr>
        <w:t>2</w:t>
      </w:r>
      <w:r w:rsidR="00B35FB6">
        <w:rPr>
          <w:sz w:val="28"/>
          <w:szCs w:val="28"/>
          <w:lang w:val="uk-UA"/>
        </w:rPr>
        <w:t>0</w:t>
      </w:r>
      <w:r w:rsidRPr="0067745A">
        <w:rPr>
          <w:sz w:val="28"/>
          <w:szCs w:val="28"/>
          <w:lang w:val="uk-UA"/>
        </w:rPr>
        <w:t xml:space="preserve"> рік</w:t>
      </w:r>
    </w:p>
    <w:p w:rsidR="0067745A" w:rsidRPr="0067745A" w:rsidRDefault="0067745A" w:rsidP="0067745A">
      <w:pPr>
        <w:jc w:val="center"/>
        <w:rPr>
          <w:sz w:val="28"/>
          <w:szCs w:val="28"/>
          <w:lang w:val="uk-UA"/>
        </w:rPr>
      </w:pPr>
      <w:r w:rsidRPr="0067745A">
        <w:rPr>
          <w:sz w:val="28"/>
          <w:szCs w:val="28"/>
          <w:lang w:val="uk-UA"/>
        </w:rPr>
        <w:lastRenderedPageBreak/>
        <w:t>ЗМІСТ</w:t>
      </w:r>
    </w:p>
    <w:p w:rsidR="0067745A" w:rsidRPr="0067745A" w:rsidRDefault="0067745A" w:rsidP="0067745A">
      <w:pPr>
        <w:rPr>
          <w:sz w:val="28"/>
          <w:szCs w:val="28"/>
          <w:lang w:val="uk-UA"/>
        </w:rPr>
      </w:pPr>
    </w:p>
    <w:p w:rsidR="0067745A" w:rsidRPr="0067745A" w:rsidRDefault="0067745A" w:rsidP="0067745A">
      <w:pPr>
        <w:jc w:val="center"/>
        <w:rPr>
          <w:sz w:val="28"/>
          <w:szCs w:val="28"/>
          <w:lang w:val="uk-UA"/>
        </w:rPr>
      </w:pPr>
    </w:p>
    <w:p w:rsidR="0067745A" w:rsidRPr="0067745A" w:rsidRDefault="0067745A" w:rsidP="0067745A">
      <w:pPr>
        <w:jc w:val="both"/>
        <w:rPr>
          <w:sz w:val="28"/>
          <w:szCs w:val="28"/>
          <w:lang w:val="uk-UA"/>
        </w:rPr>
      </w:pPr>
      <w:r w:rsidRPr="0067745A">
        <w:rPr>
          <w:sz w:val="28"/>
          <w:szCs w:val="28"/>
          <w:lang w:val="uk-UA"/>
        </w:rPr>
        <w:t>Розділ 1. Вступ.</w:t>
      </w: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r w:rsidRPr="0067745A">
        <w:rPr>
          <w:sz w:val="28"/>
          <w:szCs w:val="28"/>
          <w:lang w:val="uk-UA"/>
        </w:rPr>
        <w:t>Паспорт програми  сприяння діяльності  співвласників багатоквартирних будинків на території міста Волноваха.</w:t>
      </w: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r w:rsidRPr="0067745A">
        <w:rPr>
          <w:sz w:val="28"/>
          <w:szCs w:val="28"/>
          <w:lang w:val="uk-UA"/>
        </w:rPr>
        <w:t>Розділ 2. Опис проблеми, на вирішення якої спрямована Програма.</w:t>
      </w:r>
    </w:p>
    <w:p w:rsidR="0067745A" w:rsidRPr="0067745A" w:rsidRDefault="0067745A" w:rsidP="0067745A">
      <w:pPr>
        <w:ind w:firstLine="687"/>
        <w:jc w:val="both"/>
        <w:rPr>
          <w:sz w:val="28"/>
          <w:szCs w:val="28"/>
          <w:lang w:val="uk-UA"/>
        </w:rPr>
      </w:pPr>
    </w:p>
    <w:p w:rsidR="0067745A" w:rsidRPr="0067745A" w:rsidRDefault="0067745A" w:rsidP="0067745A">
      <w:pPr>
        <w:jc w:val="both"/>
        <w:rPr>
          <w:sz w:val="28"/>
          <w:szCs w:val="28"/>
          <w:lang w:val="uk-UA"/>
        </w:rPr>
      </w:pPr>
      <w:r w:rsidRPr="0067745A">
        <w:rPr>
          <w:sz w:val="28"/>
          <w:szCs w:val="28"/>
          <w:lang w:val="uk-UA"/>
        </w:rPr>
        <w:t>Розділ 3. Мета та завдання  програми.</w:t>
      </w: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r w:rsidRPr="0067745A">
        <w:rPr>
          <w:sz w:val="28"/>
          <w:szCs w:val="28"/>
          <w:lang w:val="uk-UA"/>
        </w:rPr>
        <w:t>Розділ 4. Координація та контроль за ходом виконання Програми.</w:t>
      </w: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r w:rsidRPr="0067745A">
        <w:rPr>
          <w:sz w:val="28"/>
          <w:szCs w:val="28"/>
          <w:lang w:val="uk-UA"/>
        </w:rPr>
        <w:t>Розділ 5. Порядок відбору проектів.</w:t>
      </w: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r w:rsidRPr="0067745A">
        <w:rPr>
          <w:sz w:val="28"/>
          <w:szCs w:val="28"/>
          <w:lang w:val="uk-UA"/>
        </w:rPr>
        <w:t>Розділ 6. Фінансування Програми.</w:t>
      </w: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r w:rsidRPr="0067745A">
        <w:rPr>
          <w:sz w:val="28"/>
          <w:szCs w:val="28"/>
          <w:lang w:val="uk-UA"/>
        </w:rPr>
        <w:t>Розділ 7. Очікувані результати.</w:t>
      </w: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sectPr w:rsidR="0067745A" w:rsidRPr="0067745A" w:rsidSect="0067745A">
          <w:pgSz w:w="11906" w:h="16838"/>
          <w:pgMar w:top="1134" w:right="567" w:bottom="1134" w:left="1701" w:header="709" w:footer="709" w:gutter="0"/>
          <w:cols w:space="720"/>
        </w:sectPr>
      </w:pPr>
    </w:p>
    <w:p w:rsidR="00B35FB6" w:rsidRPr="00965DA2" w:rsidRDefault="00B35FB6" w:rsidP="0067745A">
      <w:pPr>
        <w:jc w:val="center"/>
        <w:rPr>
          <w:b/>
          <w:bCs/>
          <w:sz w:val="28"/>
        </w:rPr>
      </w:pPr>
    </w:p>
    <w:p w:rsidR="0067745A" w:rsidRPr="0067745A" w:rsidRDefault="0067745A" w:rsidP="0067745A">
      <w:pPr>
        <w:jc w:val="center"/>
        <w:rPr>
          <w:b/>
          <w:bCs/>
          <w:sz w:val="28"/>
          <w:lang w:val="uk-UA"/>
        </w:rPr>
      </w:pPr>
      <w:r w:rsidRPr="0067745A">
        <w:rPr>
          <w:b/>
          <w:bCs/>
          <w:sz w:val="28"/>
          <w:lang w:val="uk-UA"/>
        </w:rPr>
        <w:lastRenderedPageBreak/>
        <w:t>1. Вступ</w:t>
      </w:r>
    </w:p>
    <w:p w:rsidR="0067745A" w:rsidRPr="0067745A" w:rsidRDefault="0067745A" w:rsidP="0067745A">
      <w:pPr>
        <w:jc w:val="center"/>
        <w:rPr>
          <w:b/>
          <w:bCs/>
          <w:sz w:val="24"/>
          <w:szCs w:val="24"/>
          <w:lang w:val="uk-UA"/>
        </w:rPr>
      </w:pPr>
    </w:p>
    <w:p w:rsidR="0067745A" w:rsidRPr="0067745A" w:rsidRDefault="0067745A" w:rsidP="0067745A">
      <w:pPr>
        <w:ind w:firstLine="687"/>
        <w:jc w:val="both"/>
        <w:rPr>
          <w:sz w:val="28"/>
          <w:szCs w:val="28"/>
          <w:lang w:val="uk-UA"/>
        </w:rPr>
      </w:pPr>
      <w:r w:rsidRPr="0067745A">
        <w:rPr>
          <w:sz w:val="28"/>
          <w:szCs w:val="28"/>
          <w:lang w:val="uk-UA"/>
        </w:rPr>
        <w:t>Програма сприяння діяльності  співвласників багатоквартирних будинків на території міста Волноваха (надалі  Програма) розроблена на підставі Цивільного кодексу України, законів України «Про об’єднання співвласників багатоквартирного будинку», «Про особливості здійснення права власності у багатоквартирному будинку», «Про приватизацію державного житлового фонду».</w:t>
      </w:r>
    </w:p>
    <w:p w:rsidR="0067745A" w:rsidRPr="0067745A" w:rsidRDefault="0067745A" w:rsidP="0067745A">
      <w:pPr>
        <w:ind w:firstLine="687"/>
        <w:jc w:val="both"/>
        <w:rPr>
          <w:sz w:val="28"/>
          <w:szCs w:val="28"/>
          <w:lang w:val="uk-UA"/>
        </w:rPr>
      </w:pPr>
      <w:r w:rsidRPr="0067745A">
        <w:rPr>
          <w:sz w:val="28"/>
          <w:szCs w:val="28"/>
          <w:lang w:val="uk-UA"/>
        </w:rPr>
        <w:t>Відповідно до   Законів України «Про військово-цивільні адміністрації» та «Про місцеве самоврядування в Україні» на місцеві органи влади покладаються обов’язки здійснювати від  імені громади та в її інтересах функції і повноваження місцевого самоврядування, визначені Конституцією та законами України.</w:t>
      </w:r>
    </w:p>
    <w:p w:rsidR="0067745A" w:rsidRPr="0067745A" w:rsidRDefault="0067745A" w:rsidP="0067745A">
      <w:pPr>
        <w:jc w:val="both"/>
        <w:rPr>
          <w:sz w:val="28"/>
          <w:szCs w:val="28"/>
          <w:lang w:val="uk-UA"/>
        </w:rPr>
      </w:pPr>
      <w:r w:rsidRPr="0067745A">
        <w:rPr>
          <w:sz w:val="28"/>
          <w:szCs w:val="28"/>
          <w:lang w:val="uk-UA"/>
        </w:rPr>
        <w:t xml:space="preserve">        Удосконалення управління та збереження житлового фонду, його модернізація та заходи з енергозбереження - одна з найважливіших проблем, що постала перед </w:t>
      </w:r>
      <w:r w:rsidR="00B35FB6" w:rsidRPr="00B35FB6">
        <w:rPr>
          <w:sz w:val="28"/>
          <w:szCs w:val="28"/>
          <w:lang w:val="uk-UA"/>
        </w:rPr>
        <w:t>Волноваською міською військово-цивільною адміністрацією</w:t>
      </w:r>
      <w:r w:rsidRPr="0067745A">
        <w:rPr>
          <w:sz w:val="28"/>
          <w:szCs w:val="28"/>
          <w:lang w:val="uk-UA"/>
        </w:rPr>
        <w:t xml:space="preserve">. Всі, хто працює над реформуванням житлово-комунального господарства, розуміють, що така довгоочікувана реформа можлива лише за умови самої активної участі у цій справі співвласників багатоквартирних будинків, у тому числі ОСББ  як нової організаційної форми управління житловим будинком, що значно краще відповідає реаліям сьогодення.       </w:t>
      </w:r>
    </w:p>
    <w:p w:rsidR="0067745A" w:rsidRPr="0067745A" w:rsidRDefault="0067745A" w:rsidP="0067745A">
      <w:pPr>
        <w:jc w:val="both"/>
        <w:rPr>
          <w:sz w:val="28"/>
          <w:szCs w:val="28"/>
          <w:lang w:val="uk-UA"/>
        </w:rPr>
      </w:pPr>
      <w:r w:rsidRPr="0067745A">
        <w:rPr>
          <w:sz w:val="28"/>
          <w:szCs w:val="28"/>
          <w:lang w:val="uk-UA"/>
        </w:rPr>
        <w:t xml:space="preserve">         Потребують вирішення питання самозабезпечення  житлових багатоквартирних будинків, виділення допомоги співвласникам багатоквартирних будинків на капітальний ремонт конструктивних елементів та інженерних мереж будинків, де така діяльність  вже ведеться ними самостійно. </w:t>
      </w:r>
    </w:p>
    <w:p w:rsidR="0067745A" w:rsidRPr="0067745A" w:rsidRDefault="0067745A" w:rsidP="0067745A">
      <w:pPr>
        <w:jc w:val="both"/>
        <w:rPr>
          <w:sz w:val="28"/>
          <w:szCs w:val="28"/>
          <w:lang w:val="uk-UA"/>
        </w:rPr>
      </w:pPr>
      <w:r w:rsidRPr="0067745A">
        <w:rPr>
          <w:sz w:val="28"/>
          <w:szCs w:val="28"/>
          <w:lang w:val="uk-UA"/>
        </w:rPr>
        <w:t xml:space="preserve">          Допомога  із місцевого бюджету необхідна як в реалізації першочергових заходів капітального ремонту багатоквартирних будинків, так і у випадку участі співвласників багатоквартирних будинків у  впровадженні проектів за рахунок  коштів місцевого бюджету на умовах співфінансування. </w:t>
      </w: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r w:rsidRPr="0067745A">
        <w:rPr>
          <w:sz w:val="28"/>
          <w:szCs w:val="28"/>
          <w:lang w:val="uk-UA"/>
        </w:rPr>
        <w:br w:type="page"/>
      </w:r>
    </w:p>
    <w:p w:rsidR="0067745A" w:rsidRPr="0067745A" w:rsidRDefault="0067745A" w:rsidP="0067745A">
      <w:pPr>
        <w:jc w:val="center"/>
        <w:rPr>
          <w:b/>
          <w:sz w:val="32"/>
          <w:szCs w:val="32"/>
          <w:lang w:val="uk-UA"/>
        </w:rPr>
      </w:pPr>
      <w:r w:rsidRPr="0067745A">
        <w:rPr>
          <w:b/>
          <w:sz w:val="32"/>
          <w:szCs w:val="32"/>
          <w:lang w:val="uk-UA"/>
        </w:rPr>
        <w:lastRenderedPageBreak/>
        <w:t>Паспорт</w:t>
      </w:r>
    </w:p>
    <w:p w:rsidR="0067745A" w:rsidRPr="0067745A" w:rsidRDefault="0067745A" w:rsidP="0067745A">
      <w:pPr>
        <w:jc w:val="center"/>
        <w:rPr>
          <w:sz w:val="32"/>
          <w:szCs w:val="32"/>
          <w:lang w:val="uk-UA"/>
        </w:rPr>
      </w:pPr>
      <w:r w:rsidRPr="0067745A">
        <w:rPr>
          <w:sz w:val="28"/>
          <w:szCs w:val="28"/>
          <w:lang w:val="uk-UA"/>
        </w:rPr>
        <w:t>Програмисприяння діяльності  співвласників багатоквартирних будинків на території м. Волноваха на 2021 рік</w:t>
      </w:r>
    </w:p>
    <w:p w:rsidR="0067745A" w:rsidRPr="0067745A" w:rsidRDefault="0067745A" w:rsidP="0067745A">
      <w:pPr>
        <w:jc w:val="both"/>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5"/>
        <w:gridCol w:w="4351"/>
        <w:gridCol w:w="4348"/>
      </w:tblGrid>
      <w:tr w:rsidR="0067745A" w:rsidRPr="00113B3D" w:rsidTr="00B35FB6">
        <w:trPr>
          <w:jc w:val="center"/>
        </w:trPr>
        <w:tc>
          <w:tcPr>
            <w:tcW w:w="795"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both"/>
              <w:rPr>
                <w:sz w:val="28"/>
                <w:szCs w:val="28"/>
                <w:lang w:val="uk-UA" w:eastAsia="uk-UA"/>
              </w:rPr>
            </w:pPr>
            <w:r w:rsidRPr="0067745A">
              <w:rPr>
                <w:sz w:val="28"/>
                <w:szCs w:val="28"/>
                <w:lang w:val="uk-UA" w:eastAsia="uk-UA"/>
              </w:rPr>
              <w:t>1</w:t>
            </w:r>
          </w:p>
        </w:tc>
        <w:tc>
          <w:tcPr>
            <w:tcW w:w="4351"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both"/>
              <w:rPr>
                <w:sz w:val="28"/>
                <w:szCs w:val="28"/>
                <w:lang w:val="uk-UA" w:eastAsia="uk-UA"/>
              </w:rPr>
            </w:pPr>
            <w:r w:rsidRPr="0067745A">
              <w:rPr>
                <w:sz w:val="28"/>
                <w:szCs w:val="28"/>
                <w:lang w:val="uk-UA" w:eastAsia="uk-UA"/>
              </w:rPr>
              <w:t>Ініціатор розроблення Програми</w:t>
            </w:r>
          </w:p>
        </w:tc>
        <w:tc>
          <w:tcPr>
            <w:tcW w:w="4348"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both"/>
              <w:rPr>
                <w:sz w:val="28"/>
                <w:szCs w:val="28"/>
                <w:lang w:val="uk-UA" w:eastAsia="uk-UA"/>
              </w:rPr>
            </w:pPr>
            <w:r w:rsidRPr="0067745A">
              <w:rPr>
                <w:sz w:val="28"/>
                <w:szCs w:val="28"/>
                <w:lang w:val="uk-UA"/>
              </w:rPr>
              <w:t>Керівник Військово-цивільної адміністрації міста Волноваха Волноваського району Донецької області</w:t>
            </w:r>
          </w:p>
        </w:tc>
      </w:tr>
      <w:tr w:rsidR="0067745A" w:rsidRPr="0067745A" w:rsidTr="00B35FB6">
        <w:trPr>
          <w:jc w:val="center"/>
        </w:trPr>
        <w:tc>
          <w:tcPr>
            <w:tcW w:w="795"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both"/>
              <w:rPr>
                <w:sz w:val="28"/>
                <w:szCs w:val="28"/>
                <w:lang w:val="uk-UA" w:eastAsia="uk-UA"/>
              </w:rPr>
            </w:pPr>
            <w:r w:rsidRPr="0067745A">
              <w:rPr>
                <w:sz w:val="28"/>
                <w:szCs w:val="28"/>
                <w:lang w:val="uk-UA" w:eastAsia="uk-UA"/>
              </w:rPr>
              <w:t>2</w:t>
            </w:r>
          </w:p>
        </w:tc>
        <w:tc>
          <w:tcPr>
            <w:tcW w:w="4351"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both"/>
              <w:rPr>
                <w:sz w:val="28"/>
                <w:szCs w:val="28"/>
                <w:lang w:val="uk-UA" w:eastAsia="uk-UA"/>
              </w:rPr>
            </w:pPr>
            <w:r w:rsidRPr="0067745A">
              <w:rPr>
                <w:sz w:val="28"/>
                <w:szCs w:val="28"/>
                <w:lang w:val="uk-UA" w:eastAsia="uk-UA"/>
              </w:rPr>
              <w:t>Розробник програми</w:t>
            </w:r>
          </w:p>
        </w:tc>
        <w:tc>
          <w:tcPr>
            <w:tcW w:w="4348"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both"/>
              <w:rPr>
                <w:sz w:val="28"/>
                <w:szCs w:val="28"/>
                <w:lang w:val="uk-UA" w:eastAsia="uk-UA"/>
              </w:rPr>
            </w:pPr>
            <w:r w:rsidRPr="0067745A">
              <w:rPr>
                <w:sz w:val="28"/>
                <w:szCs w:val="28"/>
                <w:lang w:val="uk-UA"/>
              </w:rPr>
              <w:t>Відділ з питань житлово-комунального господарства Військово-цивільної адміністрації міста Волноваха Волноваського району Донецької області</w:t>
            </w:r>
          </w:p>
        </w:tc>
      </w:tr>
      <w:tr w:rsidR="00965DA2" w:rsidRPr="00113B3D" w:rsidTr="00B35FB6">
        <w:trPr>
          <w:jc w:val="center"/>
        </w:trPr>
        <w:tc>
          <w:tcPr>
            <w:tcW w:w="795" w:type="dxa"/>
            <w:tcBorders>
              <w:top w:val="single" w:sz="4" w:space="0" w:color="auto"/>
              <w:left w:val="single" w:sz="4" w:space="0" w:color="auto"/>
              <w:bottom w:val="single" w:sz="4" w:space="0" w:color="auto"/>
              <w:right w:val="single" w:sz="4" w:space="0" w:color="auto"/>
            </w:tcBorders>
            <w:hideMark/>
          </w:tcPr>
          <w:p w:rsidR="00965DA2" w:rsidRPr="0067745A" w:rsidRDefault="00965DA2" w:rsidP="0067745A">
            <w:pPr>
              <w:jc w:val="both"/>
              <w:rPr>
                <w:sz w:val="28"/>
                <w:szCs w:val="28"/>
                <w:lang w:val="uk-UA" w:eastAsia="uk-UA"/>
              </w:rPr>
            </w:pPr>
            <w:r w:rsidRPr="0067745A">
              <w:rPr>
                <w:sz w:val="28"/>
                <w:szCs w:val="28"/>
                <w:lang w:val="uk-UA" w:eastAsia="uk-UA"/>
              </w:rPr>
              <w:t>3</w:t>
            </w:r>
          </w:p>
        </w:tc>
        <w:tc>
          <w:tcPr>
            <w:tcW w:w="4351" w:type="dxa"/>
            <w:tcBorders>
              <w:top w:val="single" w:sz="4" w:space="0" w:color="auto"/>
              <w:left w:val="single" w:sz="4" w:space="0" w:color="auto"/>
              <w:bottom w:val="single" w:sz="4" w:space="0" w:color="auto"/>
              <w:right w:val="single" w:sz="4" w:space="0" w:color="auto"/>
            </w:tcBorders>
            <w:hideMark/>
          </w:tcPr>
          <w:p w:rsidR="00965DA2" w:rsidRPr="0067745A" w:rsidRDefault="00965DA2" w:rsidP="0067745A">
            <w:pPr>
              <w:jc w:val="both"/>
              <w:rPr>
                <w:sz w:val="28"/>
                <w:szCs w:val="28"/>
                <w:lang w:val="uk-UA" w:eastAsia="uk-UA"/>
              </w:rPr>
            </w:pPr>
            <w:r w:rsidRPr="0067745A">
              <w:rPr>
                <w:sz w:val="28"/>
                <w:szCs w:val="28"/>
                <w:lang w:val="uk-UA" w:eastAsia="uk-UA"/>
              </w:rPr>
              <w:t>Відповідальний виконавець Програми</w:t>
            </w:r>
          </w:p>
        </w:tc>
        <w:tc>
          <w:tcPr>
            <w:tcW w:w="4348" w:type="dxa"/>
            <w:tcBorders>
              <w:top w:val="single" w:sz="4" w:space="0" w:color="auto"/>
              <w:left w:val="single" w:sz="4" w:space="0" w:color="auto"/>
              <w:bottom w:val="single" w:sz="4" w:space="0" w:color="auto"/>
              <w:right w:val="single" w:sz="4" w:space="0" w:color="auto"/>
            </w:tcBorders>
            <w:hideMark/>
          </w:tcPr>
          <w:p w:rsidR="00965DA2" w:rsidRDefault="00965DA2" w:rsidP="002E1A1B">
            <w:pPr>
              <w:jc w:val="both"/>
              <w:rPr>
                <w:color w:val="000000" w:themeColor="text1"/>
                <w:sz w:val="28"/>
                <w:szCs w:val="28"/>
                <w:lang w:val="uk-UA"/>
              </w:rPr>
            </w:pPr>
            <w:r w:rsidRPr="00452C40">
              <w:rPr>
                <w:color w:val="000000" w:themeColor="text1"/>
                <w:sz w:val="28"/>
                <w:szCs w:val="28"/>
                <w:lang w:val="uk-UA"/>
              </w:rPr>
              <w:t>Військово-цивільна адміністрація міста Волноваха Волноваського району Донецької області</w:t>
            </w:r>
          </w:p>
          <w:p w:rsidR="00965DA2" w:rsidRDefault="00965DA2" w:rsidP="002E1A1B">
            <w:pPr>
              <w:jc w:val="both"/>
              <w:rPr>
                <w:color w:val="000000" w:themeColor="text1"/>
                <w:sz w:val="28"/>
                <w:szCs w:val="28"/>
                <w:lang w:val="uk-UA"/>
              </w:rPr>
            </w:pPr>
          </w:p>
          <w:p w:rsidR="00965DA2" w:rsidRPr="00872FD8" w:rsidRDefault="00965DA2" w:rsidP="002E1A1B">
            <w:pPr>
              <w:rPr>
                <w:bCs/>
                <w:color w:val="000000" w:themeColor="text1"/>
                <w:sz w:val="28"/>
                <w:szCs w:val="28"/>
                <w:lang w:val="uk-UA"/>
              </w:rPr>
            </w:pPr>
            <w:r>
              <w:rPr>
                <w:bCs/>
                <w:color w:val="000000" w:themeColor="text1"/>
                <w:sz w:val="28"/>
                <w:szCs w:val="28"/>
                <w:lang w:val="uk-UA"/>
              </w:rPr>
              <w:t>В</w:t>
            </w:r>
            <w:r w:rsidRPr="00872FD8">
              <w:rPr>
                <w:bCs/>
                <w:color w:val="000000" w:themeColor="text1"/>
                <w:sz w:val="28"/>
                <w:szCs w:val="28"/>
                <w:lang w:val="uk-UA"/>
              </w:rPr>
              <w:t xml:space="preserve">олноваська міська військово-цивільна адміністрація </w:t>
            </w:r>
            <w:r>
              <w:rPr>
                <w:bCs/>
                <w:color w:val="000000" w:themeColor="text1"/>
                <w:sz w:val="28"/>
                <w:szCs w:val="28"/>
                <w:lang w:val="uk-UA"/>
              </w:rPr>
              <w:t>Волноваського району Д</w:t>
            </w:r>
            <w:r w:rsidRPr="00872FD8">
              <w:rPr>
                <w:bCs/>
                <w:color w:val="000000" w:themeColor="text1"/>
                <w:sz w:val="28"/>
                <w:szCs w:val="28"/>
                <w:lang w:val="uk-UA"/>
              </w:rPr>
              <w:t>онецької області</w:t>
            </w:r>
          </w:p>
        </w:tc>
      </w:tr>
      <w:tr w:rsidR="00965DA2" w:rsidRPr="00113B3D" w:rsidTr="00B35FB6">
        <w:trPr>
          <w:jc w:val="center"/>
        </w:trPr>
        <w:tc>
          <w:tcPr>
            <w:tcW w:w="795" w:type="dxa"/>
            <w:tcBorders>
              <w:top w:val="single" w:sz="4" w:space="0" w:color="auto"/>
              <w:left w:val="single" w:sz="4" w:space="0" w:color="auto"/>
              <w:bottom w:val="single" w:sz="4" w:space="0" w:color="auto"/>
              <w:right w:val="single" w:sz="4" w:space="0" w:color="auto"/>
            </w:tcBorders>
            <w:hideMark/>
          </w:tcPr>
          <w:p w:rsidR="00965DA2" w:rsidRPr="0067745A" w:rsidRDefault="00965DA2" w:rsidP="0067745A">
            <w:pPr>
              <w:jc w:val="both"/>
              <w:rPr>
                <w:sz w:val="28"/>
                <w:szCs w:val="28"/>
                <w:lang w:val="uk-UA" w:eastAsia="uk-UA"/>
              </w:rPr>
            </w:pPr>
            <w:r w:rsidRPr="0067745A">
              <w:rPr>
                <w:sz w:val="28"/>
                <w:szCs w:val="28"/>
                <w:lang w:val="uk-UA" w:eastAsia="uk-UA"/>
              </w:rPr>
              <w:t>4</w:t>
            </w:r>
          </w:p>
        </w:tc>
        <w:tc>
          <w:tcPr>
            <w:tcW w:w="4351" w:type="dxa"/>
            <w:tcBorders>
              <w:top w:val="single" w:sz="4" w:space="0" w:color="auto"/>
              <w:left w:val="single" w:sz="4" w:space="0" w:color="auto"/>
              <w:bottom w:val="single" w:sz="4" w:space="0" w:color="auto"/>
              <w:right w:val="single" w:sz="4" w:space="0" w:color="auto"/>
            </w:tcBorders>
            <w:hideMark/>
          </w:tcPr>
          <w:p w:rsidR="00965DA2" w:rsidRPr="0067745A" w:rsidRDefault="00965DA2" w:rsidP="0067745A">
            <w:pPr>
              <w:jc w:val="both"/>
              <w:rPr>
                <w:sz w:val="28"/>
                <w:szCs w:val="28"/>
                <w:lang w:val="uk-UA" w:eastAsia="uk-UA"/>
              </w:rPr>
            </w:pPr>
            <w:r w:rsidRPr="0067745A">
              <w:rPr>
                <w:sz w:val="28"/>
                <w:szCs w:val="28"/>
                <w:lang w:val="uk-UA" w:eastAsia="uk-UA"/>
              </w:rPr>
              <w:t>Учасники Програми</w:t>
            </w:r>
          </w:p>
        </w:tc>
        <w:tc>
          <w:tcPr>
            <w:tcW w:w="4348" w:type="dxa"/>
            <w:tcBorders>
              <w:top w:val="single" w:sz="4" w:space="0" w:color="auto"/>
              <w:left w:val="single" w:sz="4" w:space="0" w:color="auto"/>
              <w:bottom w:val="single" w:sz="4" w:space="0" w:color="auto"/>
              <w:right w:val="single" w:sz="4" w:space="0" w:color="auto"/>
            </w:tcBorders>
          </w:tcPr>
          <w:p w:rsidR="00965DA2" w:rsidRPr="00452C40" w:rsidRDefault="00965DA2" w:rsidP="002E1A1B">
            <w:pPr>
              <w:jc w:val="both"/>
              <w:rPr>
                <w:sz w:val="28"/>
                <w:szCs w:val="28"/>
                <w:lang w:val="uk-UA"/>
              </w:rPr>
            </w:pPr>
            <w:r w:rsidRPr="00452C40">
              <w:rPr>
                <w:sz w:val="28"/>
                <w:szCs w:val="28"/>
                <w:lang w:val="uk-UA"/>
              </w:rPr>
              <w:t>Волноваська міська територіальна громада, Військово-цивільна адміністрація міста Волноваха</w:t>
            </w:r>
            <w:r>
              <w:rPr>
                <w:sz w:val="28"/>
                <w:szCs w:val="28"/>
                <w:lang w:val="uk-UA"/>
              </w:rPr>
              <w:t xml:space="preserve">, </w:t>
            </w:r>
            <w:r>
              <w:rPr>
                <w:bCs/>
                <w:color w:val="000000" w:themeColor="text1"/>
                <w:sz w:val="28"/>
                <w:szCs w:val="28"/>
                <w:lang w:val="uk-UA"/>
              </w:rPr>
              <w:t>В</w:t>
            </w:r>
            <w:r w:rsidRPr="00872FD8">
              <w:rPr>
                <w:bCs/>
                <w:color w:val="000000" w:themeColor="text1"/>
                <w:sz w:val="28"/>
                <w:szCs w:val="28"/>
                <w:lang w:val="uk-UA"/>
              </w:rPr>
              <w:t xml:space="preserve">олноваська міська військово-цивільна адміністрація </w:t>
            </w:r>
            <w:r>
              <w:rPr>
                <w:bCs/>
                <w:color w:val="000000" w:themeColor="text1"/>
                <w:sz w:val="28"/>
                <w:szCs w:val="28"/>
                <w:lang w:val="uk-UA"/>
              </w:rPr>
              <w:t>Волноваського району Д</w:t>
            </w:r>
            <w:r w:rsidRPr="00872FD8">
              <w:rPr>
                <w:bCs/>
                <w:color w:val="000000" w:themeColor="text1"/>
                <w:sz w:val="28"/>
                <w:szCs w:val="28"/>
                <w:lang w:val="uk-UA"/>
              </w:rPr>
              <w:t>онецької області</w:t>
            </w:r>
            <w:r w:rsidRPr="00452C40">
              <w:rPr>
                <w:sz w:val="28"/>
                <w:szCs w:val="28"/>
                <w:lang w:val="uk-UA"/>
              </w:rPr>
              <w:t xml:space="preserve"> та інші суб’єкти, які відповідно до законодавства мають право на участь у Програмі</w:t>
            </w:r>
          </w:p>
        </w:tc>
      </w:tr>
      <w:tr w:rsidR="0067745A" w:rsidRPr="0067745A" w:rsidTr="00B35FB6">
        <w:trPr>
          <w:trHeight w:val="436"/>
          <w:jc w:val="center"/>
        </w:trPr>
        <w:tc>
          <w:tcPr>
            <w:tcW w:w="795"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both"/>
              <w:rPr>
                <w:sz w:val="28"/>
                <w:szCs w:val="28"/>
                <w:lang w:val="uk-UA" w:eastAsia="uk-UA"/>
              </w:rPr>
            </w:pPr>
            <w:r w:rsidRPr="0067745A">
              <w:rPr>
                <w:sz w:val="28"/>
                <w:szCs w:val="28"/>
                <w:lang w:val="uk-UA" w:eastAsia="uk-UA"/>
              </w:rPr>
              <w:t>5</w:t>
            </w:r>
          </w:p>
        </w:tc>
        <w:tc>
          <w:tcPr>
            <w:tcW w:w="4351"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r w:rsidRPr="0067745A">
              <w:rPr>
                <w:sz w:val="28"/>
                <w:szCs w:val="28"/>
                <w:lang w:val="uk-UA" w:eastAsia="uk-UA"/>
              </w:rPr>
              <w:t>Термін реалізації Програми</w:t>
            </w:r>
          </w:p>
          <w:p w:rsidR="0067745A" w:rsidRPr="0067745A" w:rsidRDefault="0067745A" w:rsidP="0067745A">
            <w:pPr>
              <w:jc w:val="both"/>
              <w:rPr>
                <w:sz w:val="28"/>
                <w:szCs w:val="28"/>
                <w:lang w:val="uk-UA" w:eastAsia="uk-UA"/>
              </w:rPr>
            </w:pPr>
          </w:p>
        </w:tc>
        <w:tc>
          <w:tcPr>
            <w:tcW w:w="4348"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both"/>
              <w:rPr>
                <w:sz w:val="28"/>
                <w:szCs w:val="28"/>
                <w:lang w:val="uk-UA"/>
              </w:rPr>
            </w:pPr>
            <w:r w:rsidRPr="0067745A">
              <w:rPr>
                <w:sz w:val="28"/>
                <w:szCs w:val="28"/>
                <w:lang w:val="uk-UA"/>
              </w:rPr>
              <w:t>2021р.</w:t>
            </w:r>
          </w:p>
        </w:tc>
      </w:tr>
      <w:tr w:rsidR="0067745A" w:rsidRPr="0067745A" w:rsidTr="00B35FB6">
        <w:trPr>
          <w:jc w:val="center"/>
        </w:trPr>
        <w:tc>
          <w:tcPr>
            <w:tcW w:w="795"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both"/>
              <w:rPr>
                <w:sz w:val="28"/>
                <w:szCs w:val="28"/>
                <w:lang w:val="uk-UA" w:eastAsia="uk-UA"/>
              </w:rPr>
            </w:pPr>
            <w:r w:rsidRPr="0067745A">
              <w:rPr>
                <w:sz w:val="28"/>
                <w:szCs w:val="28"/>
                <w:lang w:val="uk-UA" w:eastAsia="uk-UA"/>
              </w:rPr>
              <w:t>6</w:t>
            </w:r>
          </w:p>
        </w:tc>
        <w:tc>
          <w:tcPr>
            <w:tcW w:w="4351"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r w:rsidRPr="0067745A">
              <w:rPr>
                <w:sz w:val="28"/>
                <w:szCs w:val="28"/>
                <w:lang w:val="uk-UA" w:eastAsia="uk-UA"/>
              </w:rPr>
              <w:t>Перелік джерел фінансування</w:t>
            </w:r>
          </w:p>
          <w:p w:rsidR="0067745A" w:rsidRPr="0067745A" w:rsidRDefault="0067745A" w:rsidP="0067745A">
            <w:pPr>
              <w:jc w:val="both"/>
              <w:rPr>
                <w:sz w:val="28"/>
                <w:szCs w:val="28"/>
                <w:lang w:val="uk-UA" w:eastAsia="uk-UA"/>
              </w:rPr>
            </w:pPr>
          </w:p>
        </w:tc>
        <w:tc>
          <w:tcPr>
            <w:tcW w:w="4348" w:type="dxa"/>
            <w:tcBorders>
              <w:top w:val="single" w:sz="4" w:space="0" w:color="auto"/>
              <w:left w:val="single" w:sz="4" w:space="0" w:color="auto"/>
              <w:bottom w:val="single" w:sz="4" w:space="0" w:color="auto"/>
              <w:right w:val="single" w:sz="4" w:space="0" w:color="auto"/>
            </w:tcBorders>
            <w:hideMark/>
          </w:tcPr>
          <w:p w:rsidR="0067745A" w:rsidRPr="0067745A" w:rsidRDefault="00B35FB6" w:rsidP="0067745A">
            <w:pPr>
              <w:jc w:val="both"/>
              <w:rPr>
                <w:sz w:val="28"/>
                <w:szCs w:val="28"/>
                <w:lang w:val="uk-UA" w:eastAsia="uk-UA"/>
              </w:rPr>
            </w:pPr>
            <w:r>
              <w:rPr>
                <w:sz w:val="28"/>
                <w:szCs w:val="28"/>
                <w:lang w:val="uk-UA" w:eastAsia="uk-UA"/>
              </w:rPr>
              <w:t>Бюджет міської територіальної громади</w:t>
            </w:r>
            <w:r w:rsidRPr="00452C40">
              <w:rPr>
                <w:sz w:val="28"/>
                <w:szCs w:val="28"/>
                <w:lang w:val="uk-UA" w:eastAsia="uk-UA"/>
              </w:rPr>
              <w:t>, субвенції з державного та місцевих бюджетів, інші кошти, не заборонені законодавством</w:t>
            </w:r>
          </w:p>
        </w:tc>
      </w:tr>
      <w:tr w:rsidR="0067745A" w:rsidRPr="0067745A" w:rsidTr="00B35FB6">
        <w:trPr>
          <w:jc w:val="center"/>
        </w:trPr>
        <w:tc>
          <w:tcPr>
            <w:tcW w:w="795"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both"/>
              <w:rPr>
                <w:sz w:val="28"/>
                <w:szCs w:val="28"/>
                <w:lang w:val="uk-UA" w:eastAsia="uk-UA"/>
              </w:rPr>
            </w:pPr>
            <w:r w:rsidRPr="0067745A">
              <w:rPr>
                <w:sz w:val="28"/>
                <w:szCs w:val="28"/>
                <w:lang w:val="uk-UA" w:eastAsia="uk-UA"/>
              </w:rPr>
              <w:t>7</w:t>
            </w:r>
          </w:p>
        </w:tc>
        <w:tc>
          <w:tcPr>
            <w:tcW w:w="4351"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r w:rsidRPr="0067745A">
              <w:rPr>
                <w:sz w:val="28"/>
                <w:szCs w:val="28"/>
                <w:lang w:val="uk-UA" w:eastAsia="uk-UA"/>
              </w:rPr>
              <w:t xml:space="preserve">Загальний обсяг фінансових ресурсів, необхідних для реалізації Програми </w:t>
            </w:r>
          </w:p>
          <w:p w:rsidR="0067745A" w:rsidRPr="0067745A" w:rsidRDefault="0067745A" w:rsidP="0067745A">
            <w:pPr>
              <w:jc w:val="both"/>
              <w:rPr>
                <w:sz w:val="28"/>
                <w:szCs w:val="28"/>
                <w:lang w:val="uk-UA" w:eastAsia="uk-UA"/>
              </w:rPr>
            </w:pPr>
          </w:p>
        </w:tc>
        <w:tc>
          <w:tcPr>
            <w:tcW w:w="4348" w:type="dxa"/>
            <w:tcBorders>
              <w:top w:val="single" w:sz="4" w:space="0" w:color="auto"/>
              <w:left w:val="single" w:sz="4" w:space="0" w:color="auto"/>
              <w:bottom w:val="single" w:sz="4" w:space="0" w:color="auto"/>
              <w:right w:val="single" w:sz="4" w:space="0" w:color="auto"/>
            </w:tcBorders>
            <w:hideMark/>
          </w:tcPr>
          <w:p w:rsidR="0067745A" w:rsidRPr="0067745A" w:rsidRDefault="00B35FB6" w:rsidP="0067745A">
            <w:pPr>
              <w:jc w:val="both"/>
              <w:rPr>
                <w:sz w:val="28"/>
                <w:szCs w:val="28"/>
                <w:lang w:val="uk-UA" w:eastAsia="uk-UA"/>
              </w:rPr>
            </w:pPr>
            <w:r w:rsidRPr="00452C40">
              <w:rPr>
                <w:sz w:val="28"/>
                <w:szCs w:val="28"/>
                <w:lang w:val="uk-UA" w:eastAsia="uk-UA"/>
              </w:rPr>
              <w:t xml:space="preserve">Кошти </w:t>
            </w:r>
            <w:r>
              <w:rPr>
                <w:sz w:val="28"/>
                <w:szCs w:val="28"/>
                <w:lang w:val="uk-UA" w:eastAsia="uk-UA"/>
              </w:rPr>
              <w:t>бюджету міської територіальної громади:</w:t>
            </w:r>
          </w:p>
          <w:p w:rsidR="0067745A" w:rsidRPr="0067745A" w:rsidRDefault="0067745A" w:rsidP="00B35FB6">
            <w:pPr>
              <w:tabs>
                <w:tab w:val="left" w:pos="3300"/>
              </w:tabs>
              <w:jc w:val="both"/>
              <w:rPr>
                <w:sz w:val="28"/>
                <w:szCs w:val="28"/>
                <w:lang w:val="uk-UA" w:eastAsia="uk-UA"/>
              </w:rPr>
            </w:pPr>
            <w:r w:rsidRPr="0067745A">
              <w:rPr>
                <w:sz w:val="28"/>
                <w:szCs w:val="28"/>
                <w:lang w:val="uk-UA" w:eastAsia="uk-UA"/>
              </w:rPr>
              <w:t>2000,0 тис. грн.</w:t>
            </w:r>
            <w:r w:rsidR="00B35FB6">
              <w:rPr>
                <w:sz w:val="28"/>
                <w:szCs w:val="28"/>
                <w:lang w:val="uk-UA" w:eastAsia="uk-UA"/>
              </w:rPr>
              <w:tab/>
            </w:r>
          </w:p>
          <w:p w:rsidR="0067745A" w:rsidRPr="0067745A" w:rsidRDefault="0067745A" w:rsidP="0067745A">
            <w:pPr>
              <w:jc w:val="both"/>
              <w:rPr>
                <w:sz w:val="28"/>
                <w:szCs w:val="28"/>
                <w:lang w:val="uk-UA" w:eastAsia="uk-UA"/>
              </w:rPr>
            </w:pPr>
          </w:p>
        </w:tc>
      </w:tr>
    </w:tbl>
    <w:p w:rsidR="0067745A" w:rsidRPr="0067745A" w:rsidRDefault="0067745A" w:rsidP="0067745A">
      <w:pPr>
        <w:rPr>
          <w:sz w:val="28"/>
          <w:szCs w:val="28"/>
          <w:lang w:val="uk-UA"/>
        </w:rPr>
      </w:pPr>
    </w:p>
    <w:p w:rsidR="0067745A" w:rsidRPr="0067745A" w:rsidRDefault="0067745A" w:rsidP="0067745A">
      <w:pPr>
        <w:rPr>
          <w:b/>
          <w:bCs/>
          <w:sz w:val="28"/>
          <w:szCs w:val="28"/>
          <w:lang w:val="uk-UA"/>
        </w:rPr>
      </w:pPr>
      <w:r w:rsidRPr="0067745A">
        <w:rPr>
          <w:b/>
          <w:bCs/>
          <w:sz w:val="28"/>
          <w:szCs w:val="28"/>
          <w:lang w:val="uk-UA"/>
        </w:rPr>
        <w:br w:type="page"/>
      </w:r>
    </w:p>
    <w:p w:rsidR="0067745A" w:rsidRPr="0067745A" w:rsidRDefault="0067745A" w:rsidP="0067745A">
      <w:pPr>
        <w:jc w:val="center"/>
        <w:rPr>
          <w:b/>
          <w:bCs/>
          <w:sz w:val="28"/>
          <w:szCs w:val="28"/>
          <w:lang w:val="uk-UA"/>
        </w:rPr>
      </w:pPr>
      <w:r w:rsidRPr="0067745A">
        <w:rPr>
          <w:b/>
          <w:bCs/>
          <w:sz w:val="28"/>
          <w:szCs w:val="28"/>
          <w:lang w:val="uk-UA"/>
        </w:rPr>
        <w:lastRenderedPageBreak/>
        <w:t>2. Опис проблеми, на вирішення якої спрямована Програма</w:t>
      </w:r>
    </w:p>
    <w:p w:rsidR="0067745A" w:rsidRPr="0067745A" w:rsidRDefault="0067745A" w:rsidP="0067745A">
      <w:pPr>
        <w:jc w:val="center"/>
        <w:rPr>
          <w:b/>
          <w:bCs/>
          <w:sz w:val="28"/>
          <w:szCs w:val="28"/>
          <w:lang w:val="uk-UA"/>
        </w:rPr>
      </w:pPr>
    </w:p>
    <w:p w:rsidR="0067745A" w:rsidRPr="0067745A" w:rsidRDefault="0067745A" w:rsidP="0067745A">
      <w:pPr>
        <w:ind w:firstLine="720"/>
        <w:jc w:val="both"/>
        <w:rPr>
          <w:sz w:val="28"/>
          <w:szCs w:val="28"/>
          <w:lang w:val="uk-UA"/>
        </w:rPr>
      </w:pPr>
      <w:r w:rsidRPr="0067745A">
        <w:rPr>
          <w:sz w:val="28"/>
          <w:szCs w:val="28"/>
          <w:lang w:val="uk-UA"/>
        </w:rPr>
        <w:t xml:space="preserve">2.1. Сьогодні житлове господарство міста переживає значні труднощі. Збільшується частина житлового фонду, який можна віднести до застарілої забудови.  Матеріально-технічна база житлового господарства міста вкрай зношена, обладнання застаріле та енергоємне. Внаслідок цього спостерігається  недостатня якість надання житлово-комунальних послуг. Відсутність реальної можливості у населення здійснювати контроль за розподілом і використанням коштів, які вони сплачують за житлово-комунальні послуги, та низька поінформованість щодо захисту своїх прав за неповне і неякісне забезпечення цими послугами сприяють зростанню соціальної напруги серед мешканців міста. </w:t>
      </w:r>
    </w:p>
    <w:p w:rsidR="0067745A" w:rsidRPr="0067745A" w:rsidRDefault="0067745A" w:rsidP="0067745A">
      <w:pPr>
        <w:ind w:firstLine="720"/>
        <w:jc w:val="both"/>
        <w:rPr>
          <w:sz w:val="28"/>
          <w:szCs w:val="28"/>
          <w:lang w:val="uk-UA"/>
        </w:rPr>
      </w:pPr>
      <w:r w:rsidRPr="0067745A">
        <w:rPr>
          <w:sz w:val="28"/>
          <w:szCs w:val="28"/>
          <w:lang w:val="uk-UA"/>
        </w:rPr>
        <w:t>У свою чергу приватизація житлового фонду призвела до появи власників житла з утриманським ставленням до свого житла. Як наслідок – власниками житла здебільшого стали особи, не готові нести тягар утримання житла, що є обов’язковим атрибутом будь-якої власності. Безоплатно отримавши житло, вони знаходяться в очікуванні фінансової допомоги з боку держави або місцевої влади на його утримання, у тому числі проведення капітального ремонту свого будинку.</w:t>
      </w:r>
    </w:p>
    <w:p w:rsidR="0067745A" w:rsidRPr="0067745A" w:rsidRDefault="0067745A" w:rsidP="0067745A">
      <w:pPr>
        <w:ind w:firstLine="720"/>
        <w:jc w:val="both"/>
        <w:rPr>
          <w:sz w:val="28"/>
          <w:szCs w:val="28"/>
          <w:lang w:val="uk-UA"/>
        </w:rPr>
      </w:pPr>
      <w:r w:rsidRPr="0067745A">
        <w:rPr>
          <w:sz w:val="28"/>
          <w:szCs w:val="28"/>
          <w:lang w:val="uk-UA"/>
        </w:rPr>
        <w:t>2.2. Витрати на утримання будинків періодично зростають, будучи постійним каталізатором неспокою для громадян міста. Стан житлових будинків без проведення ремонтів погіршується,  реновація будівель не проводилась десятиліттями. Величезних фінансових ресурсів, які необхідні для такої реновації, немає ні у державному, ні у місцевих бюджетах.</w:t>
      </w:r>
    </w:p>
    <w:p w:rsidR="0067745A" w:rsidRPr="0067745A" w:rsidRDefault="0067745A" w:rsidP="0067745A">
      <w:pPr>
        <w:ind w:firstLine="720"/>
        <w:jc w:val="both"/>
        <w:rPr>
          <w:sz w:val="28"/>
          <w:szCs w:val="28"/>
          <w:lang w:val="uk-UA"/>
        </w:rPr>
      </w:pPr>
      <w:r w:rsidRPr="0067745A">
        <w:rPr>
          <w:sz w:val="28"/>
          <w:szCs w:val="28"/>
          <w:lang w:val="uk-UA"/>
        </w:rPr>
        <w:t xml:space="preserve">2.3. Обмеженість коштів, що виділяються на капітальний ремонт житлового фонду з бюджетів всіх рівнів, незадовільний стан житлового фонду та недоліки у системі надання комунальних послуг свідчать, що проблеми у сфері житлово-комунального господарства необхідно вирішувати іншим шляхом, а саме – проведенням структурних реформ, які дадуть змогу створити нову економічну модель експлуатації та розвитку житлового господарства, забезпечити його надійне і високоякісне обслуговування з врахуванням інтересів мешканців. Після прийняття Закону України «Про особливості здійснення права власності у багатоквартирному будинку» такими суб’єктами стали самі співвласники будинку, які можуть управляти і приймати рішення щодо ремонту будинку, його модернізації з огляду на вимоги енергоефективності, розпоряджатися прибудинковою територією, замовляти необхідні для утримання комунальні послуги. </w:t>
      </w:r>
    </w:p>
    <w:p w:rsidR="0067745A" w:rsidRPr="0067745A" w:rsidRDefault="0067745A" w:rsidP="0067745A">
      <w:pPr>
        <w:ind w:firstLine="720"/>
        <w:jc w:val="both"/>
        <w:rPr>
          <w:sz w:val="28"/>
          <w:szCs w:val="28"/>
          <w:lang w:val="uk-UA"/>
        </w:rPr>
      </w:pPr>
      <w:r w:rsidRPr="0067745A">
        <w:rPr>
          <w:sz w:val="28"/>
          <w:szCs w:val="28"/>
          <w:lang w:val="uk-UA"/>
        </w:rPr>
        <w:t>Крім того, діюче законодавство дозволяє співвласникам багатоквартирних будинків створювати об’єднання співвласників багатоквартирного будинку (надалі – ОСББ, об’єднання). Створення ОСББ – ефективного власника будинку – це шлях, яким пішли у свій час більшість східноєвропейських країн.</w:t>
      </w:r>
    </w:p>
    <w:p w:rsidR="0067745A" w:rsidRPr="0067745A" w:rsidRDefault="0067745A" w:rsidP="0067745A">
      <w:pPr>
        <w:ind w:firstLine="720"/>
        <w:jc w:val="both"/>
        <w:rPr>
          <w:sz w:val="28"/>
          <w:szCs w:val="28"/>
          <w:lang w:val="uk-UA"/>
        </w:rPr>
      </w:pPr>
      <w:r w:rsidRPr="0067745A">
        <w:rPr>
          <w:sz w:val="28"/>
          <w:szCs w:val="28"/>
          <w:lang w:val="uk-UA"/>
        </w:rPr>
        <w:t>2.4. Співвласники багатоквартирних будинків – це власники квартир або нежитлових приміщень у багатоквартирних будинках.</w:t>
      </w:r>
    </w:p>
    <w:p w:rsidR="0067745A" w:rsidRPr="0067745A" w:rsidRDefault="0067745A" w:rsidP="0067745A">
      <w:pPr>
        <w:ind w:firstLine="720"/>
        <w:jc w:val="both"/>
        <w:rPr>
          <w:sz w:val="28"/>
          <w:szCs w:val="28"/>
          <w:lang w:val="uk-UA"/>
        </w:rPr>
      </w:pPr>
      <w:r w:rsidRPr="0067745A">
        <w:rPr>
          <w:sz w:val="28"/>
          <w:szCs w:val="28"/>
          <w:lang w:val="uk-UA"/>
        </w:rPr>
        <w:lastRenderedPageBreak/>
        <w:t>За рішенням співвласників усі або частина функцій з управління багатоквартирним будинком можуть передаватися управителю або всі функції – ОСББ. Водночас, Закон України «Про особливості здійснення права власності у багатоквартирному будинку» передбачає таку форму управління як самостійне управління будинком співвласниками цього будинку без створення кондомініуму.</w:t>
      </w:r>
    </w:p>
    <w:p w:rsidR="0067745A" w:rsidRPr="0067745A" w:rsidRDefault="0067745A" w:rsidP="0067745A">
      <w:pPr>
        <w:ind w:firstLine="720"/>
        <w:jc w:val="both"/>
        <w:rPr>
          <w:sz w:val="28"/>
          <w:szCs w:val="28"/>
          <w:lang w:val="uk-UA"/>
        </w:rPr>
      </w:pPr>
      <w:r w:rsidRPr="0067745A">
        <w:rPr>
          <w:sz w:val="28"/>
          <w:szCs w:val="28"/>
          <w:lang w:val="uk-UA"/>
        </w:rPr>
        <w:t>Об’єднання співвласників багатоквартирного будинку (ОСББ) – юридична особа, створена власниками для сприяння використанню їхнього власного майна та управління, утримання і використання неподільного і загального майна. ОСББ може бути створене у будинку будь-якої форми власності з числа тих, хто приватизував або придбав квартиру, а також власників нежилих приміщень.</w:t>
      </w:r>
    </w:p>
    <w:p w:rsidR="0067745A" w:rsidRPr="0067745A" w:rsidRDefault="0067745A" w:rsidP="0067745A">
      <w:pPr>
        <w:ind w:firstLine="720"/>
        <w:jc w:val="both"/>
        <w:rPr>
          <w:sz w:val="28"/>
          <w:szCs w:val="28"/>
          <w:lang w:val="uk-UA"/>
        </w:rPr>
      </w:pPr>
      <w:r w:rsidRPr="0067745A">
        <w:rPr>
          <w:sz w:val="28"/>
          <w:szCs w:val="28"/>
          <w:lang w:val="uk-UA"/>
        </w:rPr>
        <w:t xml:space="preserve">2.5. Основна діяльність ОСББ полягає у здійсненні функцій, що забезпечують реалізацію прав власників приміщень на володіння та користування спільним майном членів об’єднання, належне утримання будинку і прибудинкової території, сприяння членам об’єднання в отриманні житлово-комунальних та інших послуг належної якості за обґрунтованими цінами і виконання ними своїх зобов’язань, пов’язаних з діяльністю ОСББ. </w:t>
      </w:r>
    </w:p>
    <w:p w:rsidR="0067745A" w:rsidRPr="0067745A" w:rsidRDefault="0067745A" w:rsidP="0067745A">
      <w:pPr>
        <w:ind w:firstLine="720"/>
        <w:jc w:val="both"/>
        <w:rPr>
          <w:sz w:val="28"/>
          <w:szCs w:val="28"/>
          <w:lang w:val="uk-UA"/>
        </w:rPr>
      </w:pPr>
      <w:r w:rsidRPr="0067745A">
        <w:rPr>
          <w:sz w:val="28"/>
          <w:szCs w:val="28"/>
          <w:lang w:val="uk-UA"/>
        </w:rPr>
        <w:t>2.6. Фактори, що стримують розвиток та діяльність ОСББ:</w:t>
      </w:r>
    </w:p>
    <w:p w:rsidR="0067745A" w:rsidRPr="0067745A" w:rsidRDefault="0067745A" w:rsidP="0067745A">
      <w:pPr>
        <w:ind w:firstLine="720"/>
        <w:jc w:val="both"/>
        <w:rPr>
          <w:sz w:val="28"/>
          <w:szCs w:val="28"/>
          <w:lang w:val="uk-UA"/>
        </w:rPr>
      </w:pPr>
      <w:r w:rsidRPr="0067745A">
        <w:rPr>
          <w:sz w:val="28"/>
          <w:szCs w:val="28"/>
          <w:lang w:val="uk-UA"/>
        </w:rPr>
        <w:t>- зношеність та застарілість конструктивних елементів та технічного обладнання багатоквартирних житлових будинків;</w:t>
      </w:r>
    </w:p>
    <w:p w:rsidR="0067745A" w:rsidRPr="0067745A" w:rsidRDefault="0067745A" w:rsidP="0067745A">
      <w:pPr>
        <w:ind w:firstLine="720"/>
        <w:jc w:val="both"/>
        <w:rPr>
          <w:sz w:val="28"/>
          <w:szCs w:val="28"/>
          <w:lang w:val="uk-UA"/>
        </w:rPr>
      </w:pPr>
      <w:r w:rsidRPr="0067745A">
        <w:rPr>
          <w:sz w:val="28"/>
          <w:szCs w:val="28"/>
          <w:lang w:val="uk-UA"/>
        </w:rPr>
        <w:t>- складність та висока вартість процедури передачі у власність ОСББ земельної ділянки прибудинкової території;</w:t>
      </w:r>
    </w:p>
    <w:p w:rsidR="0067745A" w:rsidRPr="0067745A" w:rsidRDefault="0067745A" w:rsidP="0067745A">
      <w:pPr>
        <w:ind w:firstLine="720"/>
        <w:jc w:val="both"/>
        <w:rPr>
          <w:sz w:val="28"/>
          <w:szCs w:val="28"/>
          <w:lang w:val="uk-UA"/>
        </w:rPr>
      </w:pPr>
      <w:r w:rsidRPr="0067745A">
        <w:rPr>
          <w:sz w:val="28"/>
          <w:szCs w:val="28"/>
          <w:lang w:val="uk-UA"/>
        </w:rPr>
        <w:t>- відсутність повного комплекту технічної документації багатоквартирного житлового будинку;</w:t>
      </w:r>
    </w:p>
    <w:p w:rsidR="0067745A" w:rsidRPr="0067745A" w:rsidRDefault="0067745A" w:rsidP="0067745A">
      <w:pPr>
        <w:ind w:firstLine="720"/>
        <w:jc w:val="both"/>
        <w:rPr>
          <w:sz w:val="28"/>
          <w:szCs w:val="28"/>
          <w:lang w:val="uk-UA"/>
        </w:rPr>
      </w:pPr>
      <w:r w:rsidRPr="0067745A">
        <w:rPr>
          <w:sz w:val="28"/>
          <w:szCs w:val="28"/>
          <w:lang w:val="uk-UA"/>
        </w:rPr>
        <w:t>- відсутність необхідних знань щодо особливостей функціонування ОСББ;</w:t>
      </w:r>
    </w:p>
    <w:p w:rsidR="0067745A" w:rsidRPr="0067745A" w:rsidRDefault="0067745A" w:rsidP="0067745A">
      <w:pPr>
        <w:ind w:firstLine="720"/>
        <w:jc w:val="both"/>
        <w:rPr>
          <w:sz w:val="28"/>
          <w:szCs w:val="28"/>
          <w:lang w:val="uk-UA"/>
        </w:rPr>
      </w:pPr>
      <w:r w:rsidRPr="0067745A">
        <w:rPr>
          <w:sz w:val="28"/>
          <w:szCs w:val="28"/>
          <w:lang w:val="uk-UA"/>
        </w:rPr>
        <w:t>- наявність заборгованості за житлово-комунальні послуги;</w:t>
      </w:r>
    </w:p>
    <w:p w:rsidR="0067745A" w:rsidRPr="0067745A" w:rsidRDefault="0067745A" w:rsidP="0067745A">
      <w:pPr>
        <w:ind w:firstLine="720"/>
        <w:jc w:val="both"/>
        <w:rPr>
          <w:sz w:val="28"/>
          <w:szCs w:val="28"/>
          <w:lang w:val="uk-UA"/>
        </w:rPr>
      </w:pPr>
      <w:r w:rsidRPr="0067745A">
        <w:rPr>
          <w:sz w:val="28"/>
          <w:szCs w:val="28"/>
          <w:lang w:val="uk-UA"/>
        </w:rPr>
        <w:t>- складність переукладення угод про надання житлово-комунальних послуг з  постачальниками комунальних послуг;</w:t>
      </w:r>
    </w:p>
    <w:p w:rsidR="0067745A" w:rsidRPr="0067745A" w:rsidRDefault="0067745A" w:rsidP="0067745A">
      <w:pPr>
        <w:ind w:firstLine="720"/>
        <w:jc w:val="both"/>
        <w:rPr>
          <w:sz w:val="28"/>
          <w:szCs w:val="28"/>
          <w:lang w:val="uk-UA"/>
        </w:rPr>
      </w:pPr>
      <w:r w:rsidRPr="0067745A">
        <w:rPr>
          <w:sz w:val="28"/>
          <w:szCs w:val="28"/>
          <w:lang w:val="uk-UA"/>
        </w:rPr>
        <w:t>- відсутність коштів на проведення капітального ремонту багатоквартирного житлового будинку.</w:t>
      </w:r>
    </w:p>
    <w:p w:rsidR="0067745A" w:rsidRPr="0067745A" w:rsidRDefault="0067745A" w:rsidP="0067745A">
      <w:pPr>
        <w:ind w:firstLine="720"/>
        <w:jc w:val="both"/>
        <w:rPr>
          <w:sz w:val="28"/>
          <w:szCs w:val="28"/>
          <w:lang w:val="uk-UA"/>
        </w:rPr>
      </w:pPr>
      <w:r w:rsidRPr="0067745A">
        <w:rPr>
          <w:sz w:val="28"/>
          <w:szCs w:val="28"/>
          <w:lang w:val="uk-UA"/>
        </w:rPr>
        <w:t>Саме з вище перелічених причин законодавець, прийнявши Закон України «Про особливості здійснення права власності у багатоквартирному будинку», дозволив співвласникам вибрати одну з форм управління багатоквартирним будинком: управління цим будинком самостійно, передати функції з управління управителю або створеному ОСББ.</w:t>
      </w:r>
    </w:p>
    <w:p w:rsidR="0067745A" w:rsidRPr="0067745A" w:rsidRDefault="0067745A" w:rsidP="0067745A">
      <w:pPr>
        <w:ind w:firstLine="720"/>
        <w:jc w:val="both"/>
        <w:rPr>
          <w:sz w:val="28"/>
          <w:szCs w:val="28"/>
          <w:lang w:val="uk-UA"/>
        </w:rPr>
      </w:pPr>
      <w:r w:rsidRPr="0067745A">
        <w:rPr>
          <w:sz w:val="28"/>
          <w:szCs w:val="28"/>
          <w:lang w:val="uk-UA"/>
        </w:rPr>
        <w:t xml:space="preserve">2.7. На сьогоднішній час законодавець передбачив співвласникам багатоквартирного будинку мати: </w:t>
      </w:r>
    </w:p>
    <w:p w:rsidR="0067745A" w:rsidRPr="0067745A" w:rsidRDefault="0067745A" w:rsidP="0067745A">
      <w:pPr>
        <w:ind w:firstLine="720"/>
        <w:jc w:val="both"/>
        <w:rPr>
          <w:sz w:val="28"/>
          <w:szCs w:val="28"/>
          <w:lang w:val="uk-UA"/>
        </w:rPr>
      </w:pPr>
      <w:r w:rsidRPr="0067745A">
        <w:rPr>
          <w:sz w:val="28"/>
          <w:szCs w:val="28"/>
          <w:lang w:val="uk-UA"/>
        </w:rPr>
        <w:t>- право вибору форми управління багатоквартирним житловим будинком;</w:t>
      </w:r>
    </w:p>
    <w:p w:rsidR="0067745A" w:rsidRPr="0067745A" w:rsidRDefault="0067745A" w:rsidP="0067745A">
      <w:pPr>
        <w:ind w:firstLine="720"/>
        <w:jc w:val="both"/>
        <w:rPr>
          <w:sz w:val="28"/>
          <w:szCs w:val="28"/>
          <w:lang w:val="uk-UA"/>
        </w:rPr>
      </w:pPr>
      <w:r w:rsidRPr="0067745A">
        <w:rPr>
          <w:sz w:val="28"/>
          <w:szCs w:val="28"/>
          <w:lang w:val="uk-UA"/>
        </w:rPr>
        <w:t>- право самостійно встановлювати кошторис експлуатації та утримання багатоквартирного житлового будинку (у випадку створення ОСББ або управління будинком самостійно);</w:t>
      </w:r>
    </w:p>
    <w:p w:rsidR="0067745A" w:rsidRPr="0067745A" w:rsidRDefault="0067745A" w:rsidP="0067745A">
      <w:pPr>
        <w:ind w:firstLine="720"/>
        <w:jc w:val="both"/>
        <w:rPr>
          <w:sz w:val="28"/>
          <w:szCs w:val="28"/>
          <w:lang w:val="uk-UA"/>
        </w:rPr>
      </w:pPr>
    </w:p>
    <w:p w:rsidR="0067745A" w:rsidRPr="0067745A" w:rsidRDefault="0067745A" w:rsidP="0067745A">
      <w:pPr>
        <w:ind w:firstLine="720"/>
        <w:jc w:val="both"/>
        <w:rPr>
          <w:sz w:val="28"/>
          <w:szCs w:val="28"/>
          <w:lang w:val="uk-UA"/>
        </w:rPr>
      </w:pPr>
      <w:r w:rsidRPr="0067745A">
        <w:rPr>
          <w:sz w:val="28"/>
          <w:szCs w:val="28"/>
          <w:lang w:val="uk-UA"/>
        </w:rPr>
        <w:lastRenderedPageBreak/>
        <w:t>- право визначати тривалість, черговість і обсяги робіт з ремонту багатоквартирного житлового будинку;</w:t>
      </w:r>
    </w:p>
    <w:p w:rsidR="0067745A" w:rsidRPr="0067745A" w:rsidRDefault="0067745A" w:rsidP="0067745A">
      <w:pPr>
        <w:ind w:firstLine="720"/>
        <w:jc w:val="both"/>
        <w:rPr>
          <w:sz w:val="28"/>
          <w:szCs w:val="28"/>
          <w:lang w:val="uk-UA"/>
        </w:rPr>
      </w:pPr>
      <w:r w:rsidRPr="0067745A">
        <w:rPr>
          <w:sz w:val="28"/>
          <w:szCs w:val="28"/>
          <w:lang w:val="uk-UA"/>
        </w:rPr>
        <w:t>- набуття права власності або права користування прибудинковою територією;</w:t>
      </w:r>
    </w:p>
    <w:p w:rsidR="0067745A" w:rsidRPr="0067745A" w:rsidRDefault="0067745A" w:rsidP="0067745A">
      <w:pPr>
        <w:ind w:firstLine="720"/>
        <w:jc w:val="both"/>
        <w:rPr>
          <w:sz w:val="28"/>
          <w:szCs w:val="28"/>
          <w:lang w:val="uk-UA"/>
        </w:rPr>
      </w:pPr>
      <w:r w:rsidRPr="0067745A">
        <w:rPr>
          <w:sz w:val="28"/>
          <w:szCs w:val="28"/>
          <w:lang w:val="uk-UA"/>
        </w:rPr>
        <w:t>- отримання повного обсягу житлово-комунальних послуг на якісному рівні;</w:t>
      </w:r>
    </w:p>
    <w:p w:rsidR="0067745A" w:rsidRPr="0067745A" w:rsidRDefault="0067745A" w:rsidP="0067745A">
      <w:pPr>
        <w:ind w:firstLine="720"/>
        <w:jc w:val="both"/>
        <w:rPr>
          <w:sz w:val="28"/>
          <w:szCs w:val="28"/>
          <w:lang w:val="uk-UA"/>
        </w:rPr>
      </w:pPr>
      <w:r w:rsidRPr="0067745A">
        <w:rPr>
          <w:sz w:val="28"/>
          <w:szCs w:val="28"/>
          <w:lang w:val="uk-UA"/>
        </w:rPr>
        <w:t>- реальний контроль за використанням експлуатаційних внесків та інших платежів;</w:t>
      </w:r>
    </w:p>
    <w:p w:rsidR="0067745A" w:rsidRPr="0067745A" w:rsidRDefault="0067745A" w:rsidP="0067745A">
      <w:pPr>
        <w:ind w:firstLine="720"/>
        <w:jc w:val="both"/>
        <w:rPr>
          <w:sz w:val="28"/>
          <w:szCs w:val="28"/>
          <w:lang w:val="uk-UA"/>
        </w:rPr>
      </w:pPr>
      <w:r w:rsidRPr="0067745A">
        <w:rPr>
          <w:sz w:val="28"/>
          <w:szCs w:val="28"/>
          <w:lang w:val="uk-UA"/>
        </w:rPr>
        <w:t>- зменшення витрат на житлово-комунальні послуги та підвищення їх якості;</w:t>
      </w:r>
    </w:p>
    <w:p w:rsidR="0067745A" w:rsidRPr="0067745A" w:rsidRDefault="0067745A" w:rsidP="0067745A">
      <w:pPr>
        <w:ind w:firstLine="720"/>
        <w:jc w:val="both"/>
        <w:rPr>
          <w:sz w:val="28"/>
          <w:szCs w:val="28"/>
          <w:lang w:val="uk-UA"/>
        </w:rPr>
      </w:pPr>
      <w:r w:rsidRPr="0067745A">
        <w:rPr>
          <w:sz w:val="28"/>
          <w:szCs w:val="28"/>
          <w:lang w:val="uk-UA"/>
        </w:rPr>
        <w:t>- забезпечення контролю за використанням допоміжних приміщень будинку, прибудинкової території та територій загального користування;</w:t>
      </w:r>
    </w:p>
    <w:p w:rsidR="0067745A" w:rsidRPr="0067745A" w:rsidRDefault="0067745A" w:rsidP="0067745A">
      <w:pPr>
        <w:ind w:firstLine="720"/>
        <w:jc w:val="both"/>
        <w:rPr>
          <w:sz w:val="28"/>
          <w:szCs w:val="28"/>
          <w:lang w:val="uk-UA"/>
        </w:rPr>
      </w:pPr>
      <w:r w:rsidRPr="0067745A">
        <w:rPr>
          <w:sz w:val="28"/>
          <w:szCs w:val="28"/>
          <w:lang w:val="uk-UA"/>
        </w:rPr>
        <w:t>- забезпечення контролю за збором, розподілом та витрачанням грошових коштів, що спрямовуються на утримання багатоквартирного будинку та на оплату вартості житлово-комунальних послуг.</w:t>
      </w:r>
    </w:p>
    <w:p w:rsidR="0067745A" w:rsidRPr="0067745A" w:rsidRDefault="0067745A" w:rsidP="0067745A">
      <w:pPr>
        <w:ind w:firstLine="720"/>
        <w:jc w:val="both"/>
        <w:rPr>
          <w:sz w:val="28"/>
          <w:szCs w:val="28"/>
          <w:lang w:val="uk-UA"/>
        </w:rPr>
      </w:pPr>
      <w:r w:rsidRPr="0067745A">
        <w:rPr>
          <w:sz w:val="28"/>
          <w:szCs w:val="28"/>
          <w:lang w:val="uk-UA"/>
        </w:rPr>
        <w:t>2.8.  Громадяни, які взяли у свої руки управління  будинком, своєю спільною власністю, у силу своїх можливостей здійснюють помірний внесок у благоустрій міста і  вже не будуть псувати те, що зробили власними зусиллями та за власні кошти. Чим більше буде свідомих активних громадян у нашому місті, тим більше будуть люди звикати зберігати те, що вони мають. Зі сторони військово-цивільної адміністрації  треба лише допомогти їм подолати інертність мислення, звичку чекати і сподіватися на те, що міський бюджет і надалі буде нести весь тягар проблем щодо утримання і модернізації житлового фонду.</w:t>
      </w:r>
    </w:p>
    <w:p w:rsidR="0067745A" w:rsidRPr="0067745A" w:rsidRDefault="0067745A" w:rsidP="0067745A">
      <w:pPr>
        <w:ind w:firstLine="720"/>
        <w:jc w:val="both"/>
        <w:rPr>
          <w:sz w:val="28"/>
          <w:szCs w:val="28"/>
          <w:lang w:val="uk-UA"/>
        </w:rPr>
      </w:pPr>
      <w:r w:rsidRPr="0067745A">
        <w:rPr>
          <w:sz w:val="28"/>
          <w:szCs w:val="28"/>
          <w:lang w:val="uk-UA"/>
        </w:rPr>
        <w:t xml:space="preserve">2.9. Найбільш дієвими способами у заохоченні мешканців до самоврядування у сфері управління своїм будинком, у тому числі створення ОСББ є: </w:t>
      </w:r>
    </w:p>
    <w:p w:rsidR="0067745A" w:rsidRPr="0067745A" w:rsidRDefault="0067745A" w:rsidP="0067745A">
      <w:pPr>
        <w:ind w:firstLine="720"/>
        <w:jc w:val="both"/>
        <w:rPr>
          <w:sz w:val="28"/>
          <w:szCs w:val="28"/>
          <w:lang w:val="uk-UA"/>
        </w:rPr>
      </w:pPr>
      <w:r w:rsidRPr="0067745A">
        <w:rPr>
          <w:sz w:val="28"/>
          <w:szCs w:val="28"/>
          <w:lang w:val="uk-UA"/>
        </w:rPr>
        <w:t>- надання їм фінансової допомоги у виконанні робіт з капітального ремонту будинку, що реалізується виділенням коштів з місцевого бюджету;</w:t>
      </w:r>
    </w:p>
    <w:p w:rsidR="0067745A" w:rsidRPr="0067745A" w:rsidRDefault="0067745A" w:rsidP="0067745A">
      <w:pPr>
        <w:ind w:firstLine="720"/>
        <w:jc w:val="both"/>
        <w:rPr>
          <w:sz w:val="28"/>
          <w:szCs w:val="28"/>
          <w:lang w:val="uk-UA"/>
        </w:rPr>
      </w:pPr>
      <w:r w:rsidRPr="0067745A">
        <w:rPr>
          <w:sz w:val="28"/>
          <w:szCs w:val="28"/>
          <w:lang w:val="uk-UA"/>
        </w:rPr>
        <w:t>- проведення фахового огляду і визначення технічного стану будинку;</w:t>
      </w:r>
    </w:p>
    <w:p w:rsidR="0067745A" w:rsidRPr="0067745A" w:rsidRDefault="0067745A" w:rsidP="0067745A">
      <w:pPr>
        <w:ind w:firstLine="720"/>
        <w:jc w:val="both"/>
        <w:rPr>
          <w:sz w:val="28"/>
          <w:szCs w:val="28"/>
          <w:lang w:val="uk-UA"/>
        </w:rPr>
      </w:pPr>
      <w:r w:rsidRPr="0067745A">
        <w:rPr>
          <w:sz w:val="28"/>
          <w:szCs w:val="28"/>
          <w:lang w:val="uk-UA"/>
        </w:rPr>
        <w:t>- сприяння у підготовці проектів на отримання можливих міжнародних грантів, кредитів, а також залучення співвласників багатоквартирних будинків до участі у всеукраїнських і міжнародних програмах підтримки громадської активності.</w:t>
      </w:r>
    </w:p>
    <w:p w:rsidR="0067745A" w:rsidRPr="0067745A" w:rsidRDefault="0067745A" w:rsidP="0067745A">
      <w:pPr>
        <w:ind w:firstLine="720"/>
        <w:jc w:val="both"/>
        <w:rPr>
          <w:sz w:val="28"/>
          <w:szCs w:val="28"/>
          <w:lang w:val="uk-UA"/>
        </w:rPr>
      </w:pPr>
      <w:r w:rsidRPr="0067745A">
        <w:rPr>
          <w:sz w:val="28"/>
          <w:szCs w:val="28"/>
          <w:lang w:val="uk-UA"/>
        </w:rPr>
        <w:t>2.10. Крім матеріального стимулювання, вищезазначена проблема потребує координації зусиль структурних підрозділів військово-цивільної адміністрації з громадськістю та громадськими організаціями міста. Взаємодія об'єднань мешканців з військово-цивільною адміністрацією є найважливішою передумовою для соціального партнерства на місцевому рівні, залучення мешканців до розв’язання міських проблем, зокрема, найактуальніших сьогодні проблем житлово-комунального господарства.</w:t>
      </w:r>
    </w:p>
    <w:p w:rsidR="0067745A" w:rsidRPr="0067745A" w:rsidRDefault="0067745A" w:rsidP="0067745A">
      <w:pPr>
        <w:jc w:val="center"/>
        <w:rPr>
          <w:b/>
          <w:bCs/>
          <w:sz w:val="28"/>
          <w:szCs w:val="28"/>
          <w:lang w:val="uk-UA"/>
        </w:rPr>
      </w:pPr>
    </w:p>
    <w:p w:rsidR="0067745A" w:rsidRPr="0067745A" w:rsidRDefault="0067745A" w:rsidP="0067745A">
      <w:pPr>
        <w:jc w:val="center"/>
        <w:rPr>
          <w:b/>
          <w:bCs/>
          <w:sz w:val="28"/>
          <w:szCs w:val="28"/>
          <w:lang w:val="uk-UA"/>
        </w:rPr>
      </w:pPr>
    </w:p>
    <w:p w:rsidR="0067745A" w:rsidRPr="0067745A" w:rsidRDefault="0067745A" w:rsidP="0067745A">
      <w:pPr>
        <w:jc w:val="center"/>
        <w:rPr>
          <w:b/>
          <w:bCs/>
          <w:sz w:val="28"/>
          <w:szCs w:val="28"/>
          <w:lang w:val="uk-UA"/>
        </w:rPr>
      </w:pPr>
    </w:p>
    <w:p w:rsidR="0067745A" w:rsidRPr="0067745A" w:rsidRDefault="0067745A" w:rsidP="0067745A">
      <w:pPr>
        <w:jc w:val="center"/>
        <w:rPr>
          <w:b/>
          <w:bCs/>
          <w:sz w:val="28"/>
          <w:szCs w:val="28"/>
          <w:lang w:val="uk-UA"/>
        </w:rPr>
      </w:pPr>
    </w:p>
    <w:p w:rsidR="0067745A" w:rsidRPr="0067745A" w:rsidRDefault="0067745A" w:rsidP="0067745A">
      <w:pPr>
        <w:jc w:val="center"/>
        <w:rPr>
          <w:b/>
          <w:bCs/>
          <w:sz w:val="28"/>
          <w:szCs w:val="28"/>
          <w:lang w:val="uk-UA"/>
        </w:rPr>
      </w:pPr>
      <w:r w:rsidRPr="0067745A">
        <w:rPr>
          <w:b/>
          <w:bCs/>
          <w:sz w:val="28"/>
          <w:szCs w:val="28"/>
          <w:lang w:val="uk-UA"/>
        </w:rPr>
        <w:lastRenderedPageBreak/>
        <w:t>3. Мета та завдання Програми</w:t>
      </w:r>
    </w:p>
    <w:p w:rsidR="0067745A" w:rsidRPr="0067745A" w:rsidRDefault="0067745A" w:rsidP="0067745A">
      <w:pPr>
        <w:jc w:val="center"/>
        <w:rPr>
          <w:b/>
          <w:bCs/>
          <w:sz w:val="28"/>
          <w:szCs w:val="28"/>
          <w:lang w:val="uk-UA"/>
        </w:rPr>
      </w:pPr>
    </w:p>
    <w:p w:rsidR="0067745A" w:rsidRPr="0067745A" w:rsidRDefault="0067745A" w:rsidP="0067745A">
      <w:pPr>
        <w:ind w:firstLine="720"/>
        <w:jc w:val="both"/>
        <w:rPr>
          <w:sz w:val="28"/>
          <w:szCs w:val="28"/>
          <w:lang w:val="uk-UA"/>
        </w:rPr>
      </w:pPr>
      <w:r w:rsidRPr="0067745A">
        <w:rPr>
          <w:sz w:val="28"/>
          <w:szCs w:val="28"/>
          <w:lang w:val="uk-UA"/>
        </w:rPr>
        <w:t>3.1. Метою Програми є забезпечення підвищення ефективності управління житловим фондом шляхом формування конкурентного середовища на ринку комунальних послуг.</w:t>
      </w:r>
    </w:p>
    <w:p w:rsidR="0067745A" w:rsidRPr="0067745A" w:rsidRDefault="0067745A" w:rsidP="0067745A">
      <w:pPr>
        <w:ind w:firstLine="720"/>
        <w:jc w:val="both"/>
        <w:rPr>
          <w:sz w:val="28"/>
          <w:szCs w:val="28"/>
          <w:lang w:val="uk-UA"/>
        </w:rPr>
      </w:pPr>
      <w:r w:rsidRPr="0067745A">
        <w:rPr>
          <w:sz w:val="28"/>
          <w:szCs w:val="28"/>
          <w:lang w:val="uk-UA"/>
        </w:rPr>
        <w:t>3.2. Програма спрямована на виконання таких завдань:</w:t>
      </w:r>
    </w:p>
    <w:p w:rsidR="0067745A" w:rsidRPr="0067745A" w:rsidRDefault="0067745A" w:rsidP="0067745A">
      <w:pPr>
        <w:ind w:firstLine="720"/>
        <w:jc w:val="both"/>
        <w:rPr>
          <w:sz w:val="28"/>
          <w:szCs w:val="28"/>
          <w:lang w:val="uk-UA"/>
        </w:rPr>
      </w:pPr>
      <w:r w:rsidRPr="0067745A">
        <w:rPr>
          <w:sz w:val="28"/>
          <w:szCs w:val="28"/>
          <w:lang w:val="uk-UA"/>
        </w:rPr>
        <w:t xml:space="preserve">- сприяння діяльності  співвласників багатоквартирних будинків, підтримка на всіх етапах; </w:t>
      </w:r>
    </w:p>
    <w:p w:rsidR="0067745A" w:rsidRPr="0067745A" w:rsidRDefault="0067745A" w:rsidP="0067745A">
      <w:pPr>
        <w:ind w:firstLine="720"/>
        <w:jc w:val="both"/>
        <w:rPr>
          <w:sz w:val="28"/>
          <w:szCs w:val="28"/>
          <w:lang w:val="uk-UA"/>
        </w:rPr>
      </w:pPr>
      <w:r w:rsidRPr="0067745A">
        <w:rPr>
          <w:sz w:val="28"/>
          <w:szCs w:val="28"/>
          <w:lang w:val="uk-UA"/>
        </w:rPr>
        <w:t xml:space="preserve">- допомога співвласникам багатоквартирних будинків  у визначенні технічного стану будинків (для того, щоб вчасно і у належний спосіб усувати несправності, поліпшувати експлуатаційні показники будинку, здійснювати його технічну модернізацію); </w:t>
      </w:r>
    </w:p>
    <w:p w:rsidR="0067745A" w:rsidRPr="0067745A" w:rsidRDefault="0067745A" w:rsidP="0067745A">
      <w:pPr>
        <w:ind w:firstLine="720"/>
        <w:jc w:val="both"/>
        <w:rPr>
          <w:sz w:val="28"/>
          <w:szCs w:val="28"/>
          <w:lang w:val="uk-UA"/>
        </w:rPr>
      </w:pPr>
      <w:r w:rsidRPr="0067745A">
        <w:rPr>
          <w:sz w:val="28"/>
          <w:szCs w:val="28"/>
          <w:lang w:val="uk-UA"/>
        </w:rPr>
        <w:t>- співфінансування робіт з капітального ремонту основних конструктивних елементів багатоквартирних будинків, робіт по енергозбереженню будинку та ін.;</w:t>
      </w:r>
    </w:p>
    <w:p w:rsidR="0067745A" w:rsidRPr="0067745A" w:rsidRDefault="0067745A" w:rsidP="00C65A8F">
      <w:pPr>
        <w:ind w:firstLine="708"/>
        <w:jc w:val="both"/>
        <w:rPr>
          <w:sz w:val="28"/>
          <w:szCs w:val="28"/>
          <w:lang w:val="uk-UA" w:eastAsia="uk-UA"/>
        </w:rPr>
      </w:pPr>
      <w:r w:rsidRPr="0067745A">
        <w:rPr>
          <w:sz w:val="28"/>
          <w:szCs w:val="28"/>
          <w:lang w:val="uk-UA"/>
        </w:rPr>
        <w:t xml:space="preserve">- забезпечення прозорості і відкритості при наданні фінансової допомоги з </w:t>
      </w:r>
      <w:r w:rsidR="00B35FB6">
        <w:rPr>
          <w:sz w:val="28"/>
          <w:szCs w:val="28"/>
          <w:lang w:val="uk-UA" w:eastAsia="uk-UA"/>
        </w:rPr>
        <w:t>бюджету міської територіальної громади</w:t>
      </w:r>
      <w:r w:rsidRPr="0067745A">
        <w:rPr>
          <w:sz w:val="28"/>
          <w:szCs w:val="28"/>
          <w:lang w:val="uk-UA"/>
        </w:rPr>
        <w:t xml:space="preserve">: програма передбачає запровадження реалізації підготованих співвласниками проектів шляхом спільного фінансування, що реалізовуватиметься за кошти </w:t>
      </w:r>
      <w:r w:rsidR="00B35FB6">
        <w:rPr>
          <w:sz w:val="28"/>
          <w:szCs w:val="28"/>
          <w:lang w:val="uk-UA" w:eastAsia="uk-UA"/>
        </w:rPr>
        <w:t>бюджету міської територіальної громади</w:t>
      </w:r>
      <w:r w:rsidRPr="0067745A">
        <w:rPr>
          <w:sz w:val="28"/>
          <w:szCs w:val="28"/>
          <w:lang w:val="uk-UA"/>
        </w:rPr>
        <w:t>, але за обов'язкової фінансової участі мешканців будинку.</w:t>
      </w:r>
    </w:p>
    <w:p w:rsidR="0067745A" w:rsidRPr="0067745A" w:rsidRDefault="0067745A" w:rsidP="0067745A">
      <w:pPr>
        <w:jc w:val="center"/>
        <w:rPr>
          <w:b/>
          <w:sz w:val="28"/>
          <w:szCs w:val="28"/>
          <w:lang w:val="uk-UA"/>
        </w:rPr>
      </w:pPr>
    </w:p>
    <w:p w:rsidR="0067745A" w:rsidRPr="0067745A" w:rsidRDefault="0067745A" w:rsidP="0067745A">
      <w:pPr>
        <w:jc w:val="center"/>
        <w:rPr>
          <w:b/>
          <w:sz w:val="28"/>
          <w:szCs w:val="28"/>
          <w:lang w:val="uk-UA"/>
        </w:rPr>
      </w:pPr>
      <w:r w:rsidRPr="0067745A">
        <w:rPr>
          <w:b/>
          <w:sz w:val="28"/>
          <w:szCs w:val="28"/>
          <w:lang w:val="uk-UA"/>
        </w:rPr>
        <w:t>4. Порядок відбору проектів</w:t>
      </w:r>
    </w:p>
    <w:p w:rsidR="0067745A" w:rsidRPr="0067745A" w:rsidRDefault="0067745A" w:rsidP="0067745A">
      <w:pPr>
        <w:jc w:val="center"/>
        <w:rPr>
          <w:b/>
          <w:sz w:val="28"/>
          <w:szCs w:val="28"/>
          <w:lang w:val="uk-UA"/>
        </w:rPr>
      </w:pPr>
    </w:p>
    <w:p w:rsidR="0067745A" w:rsidRPr="0067745A" w:rsidRDefault="0067745A" w:rsidP="0067745A">
      <w:pPr>
        <w:ind w:firstLine="720"/>
        <w:jc w:val="both"/>
        <w:rPr>
          <w:sz w:val="28"/>
          <w:szCs w:val="28"/>
          <w:lang w:val="uk-UA"/>
        </w:rPr>
      </w:pPr>
      <w:r w:rsidRPr="0067745A">
        <w:rPr>
          <w:sz w:val="28"/>
          <w:szCs w:val="28"/>
          <w:lang w:val="uk-UA"/>
        </w:rPr>
        <w:t xml:space="preserve">4.1. Відбір проектів покладається на відділ житлово-комунального господарства </w:t>
      </w:r>
      <w:r w:rsidR="00B35FB6" w:rsidRPr="00B35FB6">
        <w:rPr>
          <w:sz w:val="28"/>
          <w:szCs w:val="28"/>
          <w:lang w:val="uk-UA"/>
        </w:rPr>
        <w:t>Волновасько</w:t>
      </w:r>
      <w:r w:rsidR="00B35FB6">
        <w:rPr>
          <w:sz w:val="28"/>
          <w:szCs w:val="28"/>
          <w:lang w:val="uk-UA"/>
        </w:rPr>
        <w:t>ї</w:t>
      </w:r>
      <w:r w:rsidR="00B35FB6" w:rsidRPr="00B35FB6">
        <w:rPr>
          <w:sz w:val="28"/>
          <w:szCs w:val="28"/>
          <w:lang w:val="uk-UA"/>
        </w:rPr>
        <w:t xml:space="preserve"> місько</w:t>
      </w:r>
      <w:r w:rsidR="00B35FB6">
        <w:rPr>
          <w:sz w:val="28"/>
          <w:szCs w:val="28"/>
          <w:lang w:val="uk-UA"/>
        </w:rPr>
        <w:t>ї</w:t>
      </w:r>
      <w:r w:rsidR="00B35FB6" w:rsidRPr="00B35FB6">
        <w:rPr>
          <w:sz w:val="28"/>
          <w:szCs w:val="28"/>
          <w:lang w:val="uk-UA"/>
        </w:rPr>
        <w:t xml:space="preserve"> військово-цивільно</w:t>
      </w:r>
      <w:r w:rsidR="00B35FB6">
        <w:rPr>
          <w:sz w:val="28"/>
          <w:szCs w:val="28"/>
          <w:lang w:val="uk-UA"/>
        </w:rPr>
        <w:t>ї</w:t>
      </w:r>
      <w:r w:rsidR="00B35FB6" w:rsidRPr="00B35FB6">
        <w:rPr>
          <w:sz w:val="28"/>
          <w:szCs w:val="28"/>
          <w:lang w:val="uk-UA"/>
        </w:rPr>
        <w:t xml:space="preserve"> адміністраці</w:t>
      </w:r>
      <w:r w:rsidR="00B35FB6">
        <w:rPr>
          <w:sz w:val="28"/>
          <w:szCs w:val="28"/>
          <w:lang w:val="uk-UA"/>
        </w:rPr>
        <w:t>ї</w:t>
      </w:r>
      <w:r w:rsidRPr="0067745A">
        <w:rPr>
          <w:sz w:val="28"/>
          <w:szCs w:val="28"/>
          <w:lang w:val="uk-UA"/>
        </w:rPr>
        <w:t xml:space="preserve">, який здійснює контроль за відповідністю поданих проектів вимогам цієї Програми. У разі відповідності проектів вимогам Програми та наявності відповідних коштів, передбачених цією Програмою, відділ житлово-комунального господарства </w:t>
      </w:r>
      <w:r w:rsidR="00B35FB6" w:rsidRPr="00B35FB6">
        <w:rPr>
          <w:sz w:val="28"/>
          <w:szCs w:val="28"/>
          <w:lang w:val="uk-UA"/>
        </w:rPr>
        <w:t>Волновасько</w:t>
      </w:r>
      <w:r w:rsidR="00B35FB6">
        <w:rPr>
          <w:sz w:val="28"/>
          <w:szCs w:val="28"/>
          <w:lang w:val="uk-UA"/>
        </w:rPr>
        <w:t>ї</w:t>
      </w:r>
      <w:r w:rsidR="00B35FB6" w:rsidRPr="00B35FB6">
        <w:rPr>
          <w:sz w:val="28"/>
          <w:szCs w:val="28"/>
          <w:lang w:val="uk-UA"/>
        </w:rPr>
        <w:t xml:space="preserve"> місько</w:t>
      </w:r>
      <w:r w:rsidR="00B35FB6">
        <w:rPr>
          <w:sz w:val="28"/>
          <w:szCs w:val="28"/>
          <w:lang w:val="uk-UA"/>
        </w:rPr>
        <w:t>ї</w:t>
      </w:r>
      <w:r w:rsidR="00B35FB6" w:rsidRPr="00B35FB6">
        <w:rPr>
          <w:sz w:val="28"/>
          <w:szCs w:val="28"/>
          <w:lang w:val="uk-UA"/>
        </w:rPr>
        <w:t xml:space="preserve"> військово-цивільно</w:t>
      </w:r>
      <w:r w:rsidR="00B35FB6">
        <w:rPr>
          <w:sz w:val="28"/>
          <w:szCs w:val="28"/>
          <w:lang w:val="uk-UA"/>
        </w:rPr>
        <w:t>ї</w:t>
      </w:r>
      <w:r w:rsidR="00B35FB6" w:rsidRPr="00B35FB6">
        <w:rPr>
          <w:sz w:val="28"/>
          <w:szCs w:val="28"/>
          <w:lang w:val="uk-UA"/>
        </w:rPr>
        <w:t xml:space="preserve"> адміністраці</w:t>
      </w:r>
      <w:r w:rsidR="00B35FB6">
        <w:rPr>
          <w:sz w:val="28"/>
          <w:szCs w:val="28"/>
          <w:lang w:val="uk-UA"/>
        </w:rPr>
        <w:t>ї</w:t>
      </w:r>
      <w:r w:rsidRPr="0067745A">
        <w:rPr>
          <w:sz w:val="28"/>
          <w:szCs w:val="28"/>
          <w:lang w:val="uk-UA"/>
        </w:rPr>
        <w:t>готує клопотання до керівника на розгляд та  співфінансування поданого проекту.</w:t>
      </w:r>
    </w:p>
    <w:p w:rsidR="0067745A" w:rsidRPr="0067745A" w:rsidRDefault="0067745A" w:rsidP="0067745A">
      <w:pPr>
        <w:ind w:firstLine="720"/>
        <w:jc w:val="both"/>
        <w:rPr>
          <w:sz w:val="28"/>
          <w:szCs w:val="28"/>
          <w:lang w:val="uk-UA"/>
        </w:rPr>
      </w:pPr>
      <w:r w:rsidRPr="0067745A">
        <w:rPr>
          <w:sz w:val="28"/>
          <w:szCs w:val="28"/>
          <w:lang w:val="uk-UA"/>
        </w:rPr>
        <w:t>4.2. Критеріями відбору проектів, що можуть бути:</w:t>
      </w:r>
    </w:p>
    <w:p w:rsidR="0067745A" w:rsidRPr="0067745A" w:rsidRDefault="0067745A" w:rsidP="0067745A">
      <w:pPr>
        <w:ind w:firstLine="360"/>
        <w:jc w:val="both"/>
        <w:rPr>
          <w:sz w:val="28"/>
          <w:lang w:val="uk-UA"/>
        </w:rPr>
      </w:pPr>
      <w:r w:rsidRPr="0067745A">
        <w:rPr>
          <w:sz w:val="28"/>
          <w:szCs w:val="28"/>
          <w:lang w:val="uk-UA"/>
        </w:rPr>
        <w:t xml:space="preserve">     -   впровадження проектів для будинків, що перебувають в експлуатації більше 10 років</w:t>
      </w:r>
      <w:r w:rsidRPr="0067745A">
        <w:rPr>
          <w:sz w:val="28"/>
          <w:lang w:val="uk-UA"/>
        </w:rPr>
        <w:t>;</w:t>
      </w:r>
    </w:p>
    <w:p w:rsidR="0067745A" w:rsidRPr="0067745A" w:rsidRDefault="0067745A" w:rsidP="0067745A">
      <w:pPr>
        <w:ind w:firstLine="360"/>
        <w:jc w:val="both"/>
        <w:rPr>
          <w:sz w:val="28"/>
          <w:szCs w:val="28"/>
          <w:lang w:val="uk-UA"/>
        </w:rPr>
      </w:pPr>
      <w:r w:rsidRPr="0067745A">
        <w:rPr>
          <w:sz w:val="28"/>
          <w:szCs w:val="28"/>
          <w:lang w:val="uk-UA"/>
        </w:rPr>
        <w:t xml:space="preserve">     -  змістовність проекту, інноваційність запропонованих підходів і технологій, покращення технічних характеристик;</w:t>
      </w:r>
    </w:p>
    <w:p w:rsidR="0067745A" w:rsidRPr="0067745A" w:rsidRDefault="0067745A" w:rsidP="0067745A">
      <w:pPr>
        <w:numPr>
          <w:ilvl w:val="0"/>
          <w:numId w:val="1"/>
        </w:numPr>
        <w:tabs>
          <w:tab w:val="num" w:pos="1080"/>
        </w:tabs>
        <w:ind w:firstLine="720"/>
        <w:jc w:val="both"/>
        <w:rPr>
          <w:sz w:val="28"/>
          <w:szCs w:val="28"/>
          <w:lang w:val="uk-UA"/>
        </w:rPr>
      </w:pPr>
      <w:r w:rsidRPr="0067745A">
        <w:rPr>
          <w:sz w:val="28"/>
          <w:szCs w:val="28"/>
          <w:lang w:val="uk-UA"/>
        </w:rPr>
        <w:t>реалістичність досягнення мети проекту, конкретність запланованих результатів;</w:t>
      </w:r>
    </w:p>
    <w:p w:rsidR="0067745A" w:rsidRPr="0067745A" w:rsidRDefault="0067745A" w:rsidP="0067745A">
      <w:pPr>
        <w:numPr>
          <w:ilvl w:val="0"/>
          <w:numId w:val="1"/>
        </w:numPr>
        <w:tabs>
          <w:tab w:val="num" w:pos="1080"/>
        </w:tabs>
        <w:ind w:firstLine="720"/>
        <w:jc w:val="both"/>
        <w:rPr>
          <w:sz w:val="28"/>
          <w:szCs w:val="28"/>
          <w:lang w:val="uk-UA"/>
        </w:rPr>
      </w:pPr>
      <w:r w:rsidRPr="0067745A">
        <w:rPr>
          <w:sz w:val="28"/>
          <w:szCs w:val="28"/>
          <w:lang w:val="uk-UA"/>
        </w:rPr>
        <w:t>очікуваний довгостроковий ефект;</w:t>
      </w:r>
    </w:p>
    <w:p w:rsidR="0067745A" w:rsidRPr="0067745A" w:rsidRDefault="0067745A" w:rsidP="0067745A">
      <w:pPr>
        <w:numPr>
          <w:ilvl w:val="0"/>
          <w:numId w:val="1"/>
        </w:numPr>
        <w:tabs>
          <w:tab w:val="num" w:pos="1080"/>
        </w:tabs>
        <w:ind w:firstLine="720"/>
        <w:jc w:val="both"/>
        <w:rPr>
          <w:sz w:val="28"/>
          <w:szCs w:val="28"/>
          <w:lang w:val="uk-UA"/>
        </w:rPr>
      </w:pPr>
      <w:r w:rsidRPr="0067745A">
        <w:rPr>
          <w:sz w:val="28"/>
          <w:szCs w:val="28"/>
          <w:lang w:val="uk-UA"/>
        </w:rPr>
        <w:t>пріоритетність проекту;</w:t>
      </w:r>
    </w:p>
    <w:p w:rsidR="0067745A" w:rsidRPr="0067745A" w:rsidRDefault="0067745A" w:rsidP="0067745A">
      <w:pPr>
        <w:numPr>
          <w:ilvl w:val="0"/>
          <w:numId w:val="1"/>
        </w:numPr>
        <w:tabs>
          <w:tab w:val="num" w:pos="1080"/>
        </w:tabs>
        <w:ind w:firstLine="720"/>
        <w:jc w:val="both"/>
        <w:rPr>
          <w:sz w:val="28"/>
          <w:szCs w:val="28"/>
          <w:lang w:val="uk-UA"/>
        </w:rPr>
      </w:pPr>
      <w:r w:rsidRPr="0067745A">
        <w:rPr>
          <w:sz w:val="28"/>
          <w:szCs w:val="28"/>
          <w:lang w:val="uk-UA"/>
        </w:rPr>
        <w:t>досвід і активна діяльність у здійсненні проектів, спрямованих на вирішення актуальних проблем громади;</w:t>
      </w:r>
    </w:p>
    <w:p w:rsidR="0067745A" w:rsidRPr="0067745A" w:rsidRDefault="0067745A" w:rsidP="0067745A">
      <w:pPr>
        <w:numPr>
          <w:ilvl w:val="0"/>
          <w:numId w:val="1"/>
        </w:numPr>
        <w:tabs>
          <w:tab w:val="num" w:pos="1080"/>
        </w:tabs>
        <w:ind w:firstLine="720"/>
        <w:jc w:val="both"/>
        <w:rPr>
          <w:sz w:val="28"/>
          <w:szCs w:val="28"/>
          <w:lang w:val="uk-UA"/>
        </w:rPr>
      </w:pPr>
      <w:r w:rsidRPr="0067745A">
        <w:rPr>
          <w:sz w:val="28"/>
          <w:szCs w:val="28"/>
          <w:lang w:val="uk-UA"/>
        </w:rPr>
        <w:t>кваліфікація фахівців, які залучаються до роботи в рамках проекту;</w:t>
      </w:r>
    </w:p>
    <w:p w:rsidR="0067745A" w:rsidRPr="0067745A" w:rsidRDefault="0067745A" w:rsidP="0067745A">
      <w:pPr>
        <w:numPr>
          <w:ilvl w:val="0"/>
          <w:numId w:val="1"/>
        </w:numPr>
        <w:tabs>
          <w:tab w:val="num" w:pos="1080"/>
        </w:tabs>
        <w:ind w:firstLine="720"/>
        <w:jc w:val="both"/>
        <w:rPr>
          <w:sz w:val="28"/>
          <w:szCs w:val="28"/>
          <w:lang w:val="uk-UA"/>
        </w:rPr>
      </w:pPr>
      <w:r w:rsidRPr="0067745A">
        <w:rPr>
          <w:sz w:val="28"/>
          <w:szCs w:val="28"/>
          <w:lang w:val="uk-UA"/>
        </w:rPr>
        <w:t>залучення додаткових джерел фінансування.</w:t>
      </w:r>
    </w:p>
    <w:p w:rsidR="0067745A" w:rsidRPr="0067745A" w:rsidRDefault="0067745A" w:rsidP="0067745A">
      <w:pPr>
        <w:jc w:val="both"/>
        <w:rPr>
          <w:sz w:val="28"/>
          <w:szCs w:val="28"/>
          <w:lang w:val="uk-UA"/>
        </w:rPr>
      </w:pPr>
    </w:p>
    <w:p w:rsidR="0067745A" w:rsidRPr="0067745A" w:rsidRDefault="0067745A" w:rsidP="0067745A">
      <w:pPr>
        <w:ind w:firstLine="720"/>
        <w:jc w:val="both"/>
        <w:rPr>
          <w:sz w:val="28"/>
          <w:szCs w:val="28"/>
          <w:lang w:val="uk-UA"/>
        </w:rPr>
      </w:pPr>
      <w:r w:rsidRPr="0067745A">
        <w:rPr>
          <w:sz w:val="28"/>
          <w:szCs w:val="28"/>
          <w:lang w:val="uk-UA"/>
        </w:rPr>
        <w:t>Муніципальні ресурси витрачаються за принципом забезпечення максимального соціально-економічного ефекту.</w:t>
      </w:r>
    </w:p>
    <w:p w:rsidR="0067745A" w:rsidRPr="0067745A" w:rsidRDefault="0067745A" w:rsidP="0067745A">
      <w:pPr>
        <w:ind w:firstLine="720"/>
        <w:jc w:val="both"/>
        <w:rPr>
          <w:sz w:val="28"/>
          <w:szCs w:val="28"/>
          <w:lang w:val="uk-UA"/>
        </w:rPr>
      </w:pPr>
      <w:r w:rsidRPr="0067745A">
        <w:rPr>
          <w:sz w:val="28"/>
          <w:szCs w:val="28"/>
          <w:lang w:val="uk-UA"/>
        </w:rPr>
        <w:t xml:space="preserve">Інформація про реалізацію Програми розповсюджується місцевими засобами масової інформації або на офіційному сайті </w:t>
      </w:r>
      <w:r w:rsidR="00B35FB6" w:rsidRPr="00B35FB6">
        <w:rPr>
          <w:sz w:val="28"/>
          <w:szCs w:val="28"/>
          <w:lang w:val="uk-UA"/>
        </w:rPr>
        <w:t>Волновасько</w:t>
      </w:r>
      <w:r w:rsidR="00B35FB6">
        <w:rPr>
          <w:sz w:val="28"/>
          <w:szCs w:val="28"/>
          <w:lang w:val="uk-UA"/>
        </w:rPr>
        <w:t>ї</w:t>
      </w:r>
      <w:r w:rsidR="00B35FB6" w:rsidRPr="00B35FB6">
        <w:rPr>
          <w:sz w:val="28"/>
          <w:szCs w:val="28"/>
          <w:lang w:val="uk-UA"/>
        </w:rPr>
        <w:t xml:space="preserve"> місько</w:t>
      </w:r>
      <w:r w:rsidR="00B35FB6">
        <w:rPr>
          <w:sz w:val="28"/>
          <w:szCs w:val="28"/>
          <w:lang w:val="uk-UA"/>
        </w:rPr>
        <w:t>ї</w:t>
      </w:r>
      <w:r w:rsidR="00B35FB6" w:rsidRPr="00B35FB6">
        <w:rPr>
          <w:sz w:val="28"/>
          <w:szCs w:val="28"/>
          <w:lang w:val="uk-UA"/>
        </w:rPr>
        <w:t xml:space="preserve"> військово-цивільно</w:t>
      </w:r>
      <w:r w:rsidR="00B35FB6">
        <w:rPr>
          <w:sz w:val="28"/>
          <w:szCs w:val="28"/>
          <w:lang w:val="uk-UA"/>
        </w:rPr>
        <w:t>ї</w:t>
      </w:r>
      <w:r w:rsidR="00B35FB6" w:rsidRPr="00B35FB6">
        <w:rPr>
          <w:sz w:val="28"/>
          <w:szCs w:val="28"/>
          <w:lang w:val="uk-UA"/>
        </w:rPr>
        <w:t xml:space="preserve"> адміністраці</w:t>
      </w:r>
      <w:r w:rsidR="00B35FB6">
        <w:rPr>
          <w:sz w:val="28"/>
          <w:szCs w:val="28"/>
          <w:lang w:val="uk-UA"/>
        </w:rPr>
        <w:t>ї</w:t>
      </w:r>
      <w:r w:rsidRPr="0067745A">
        <w:rPr>
          <w:sz w:val="28"/>
          <w:szCs w:val="28"/>
          <w:lang w:val="uk-UA"/>
        </w:rPr>
        <w:t>.</w:t>
      </w:r>
    </w:p>
    <w:p w:rsidR="0067745A" w:rsidRPr="0067745A" w:rsidRDefault="0067745A" w:rsidP="0067745A">
      <w:pPr>
        <w:ind w:firstLine="720"/>
        <w:jc w:val="both"/>
        <w:rPr>
          <w:sz w:val="24"/>
          <w:szCs w:val="24"/>
          <w:lang w:val="uk-UA"/>
        </w:rPr>
      </w:pPr>
      <w:r w:rsidRPr="0067745A">
        <w:rPr>
          <w:sz w:val="28"/>
          <w:szCs w:val="28"/>
          <w:lang w:val="uk-UA"/>
        </w:rPr>
        <w:t>4.3. Пріоритетність робіт та проектів:</w:t>
      </w:r>
    </w:p>
    <w:p w:rsidR="0067745A" w:rsidRPr="0067745A" w:rsidRDefault="0067745A" w:rsidP="0067745A">
      <w:pPr>
        <w:ind w:firstLine="720"/>
        <w:jc w:val="both"/>
        <w:rPr>
          <w:sz w:val="28"/>
          <w:szCs w:val="28"/>
          <w:lang w:val="uk-UA"/>
        </w:rPr>
      </w:pPr>
      <w:r w:rsidRPr="0067745A">
        <w:rPr>
          <w:sz w:val="28"/>
          <w:szCs w:val="28"/>
          <w:lang w:val="uk-UA"/>
        </w:rPr>
        <w:t>Доцільність і обсяги надання підтримки визначаються в такій послідовності: співвласники багатоквартирного будинку  на загальних зборах або зборах правління ОСББ (відповідно до статутів)затверджують рішення щодо найбільш пріоритетних і необхідних робіт або заходів, які необхідно провести в багатоквартирному будинку та на прибудинковій території, та про обсяги співфінансування.</w:t>
      </w:r>
    </w:p>
    <w:p w:rsidR="0067745A" w:rsidRPr="0067745A" w:rsidRDefault="0067745A" w:rsidP="0067745A">
      <w:pPr>
        <w:ind w:firstLine="708"/>
        <w:jc w:val="both"/>
        <w:rPr>
          <w:sz w:val="28"/>
          <w:szCs w:val="28"/>
          <w:lang w:val="uk-UA"/>
        </w:rPr>
      </w:pPr>
      <w:r w:rsidRPr="0067745A">
        <w:rPr>
          <w:sz w:val="28"/>
          <w:szCs w:val="28"/>
          <w:lang w:val="uk-UA"/>
        </w:rPr>
        <w:t xml:space="preserve">Ці плани включають роботи (проекти), щодо яких люди виявили готовність зробити власні внески та пізніше впровадити відповідно до всіх залучених джерел фінансування. Відділ житлово-комунального господарства </w:t>
      </w:r>
      <w:r w:rsidR="00B35FB6" w:rsidRPr="00B35FB6">
        <w:rPr>
          <w:sz w:val="28"/>
          <w:szCs w:val="28"/>
          <w:lang w:val="uk-UA"/>
        </w:rPr>
        <w:t>Волновасько</w:t>
      </w:r>
      <w:r w:rsidR="00B35FB6">
        <w:rPr>
          <w:sz w:val="28"/>
          <w:szCs w:val="28"/>
          <w:lang w:val="uk-UA"/>
        </w:rPr>
        <w:t>ї</w:t>
      </w:r>
      <w:r w:rsidR="00B35FB6" w:rsidRPr="00B35FB6">
        <w:rPr>
          <w:sz w:val="28"/>
          <w:szCs w:val="28"/>
          <w:lang w:val="uk-UA"/>
        </w:rPr>
        <w:t xml:space="preserve"> місько</w:t>
      </w:r>
      <w:r w:rsidR="00B35FB6">
        <w:rPr>
          <w:sz w:val="28"/>
          <w:szCs w:val="28"/>
          <w:lang w:val="uk-UA"/>
        </w:rPr>
        <w:t>ї</w:t>
      </w:r>
      <w:r w:rsidR="00B35FB6" w:rsidRPr="00B35FB6">
        <w:rPr>
          <w:sz w:val="28"/>
          <w:szCs w:val="28"/>
          <w:lang w:val="uk-UA"/>
        </w:rPr>
        <w:t xml:space="preserve"> військово-цивільно</w:t>
      </w:r>
      <w:r w:rsidR="00B35FB6">
        <w:rPr>
          <w:sz w:val="28"/>
          <w:szCs w:val="28"/>
          <w:lang w:val="uk-UA"/>
        </w:rPr>
        <w:t>ї</w:t>
      </w:r>
      <w:r w:rsidR="00B35FB6" w:rsidRPr="00B35FB6">
        <w:rPr>
          <w:sz w:val="28"/>
          <w:szCs w:val="28"/>
          <w:lang w:val="uk-UA"/>
        </w:rPr>
        <w:t xml:space="preserve"> адміністраці</w:t>
      </w:r>
      <w:r w:rsidR="00B35FB6">
        <w:rPr>
          <w:sz w:val="28"/>
          <w:szCs w:val="28"/>
          <w:lang w:val="uk-UA"/>
        </w:rPr>
        <w:t>ї</w:t>
      </w:r>
      <w:r w:rsidRPr="0067745A">
        <w:rPr>
          <w:sz w:val="28"/>
          <w:szCs w:val="28"/>
          <w:lang w:val="uk-UA"/>
        </w:rPr>
        <w:t xml:space="preserve">допомагає сформувати критерії для реалізації проектів та допомогти у підготовці пропозиції для подання на розгляд керівнику </w:t>
      </w:r>
      <w:r w:rsidR="00B35FB6" w:rsidRPr="00B35FB6">
        <w:rPr>
          <w:sz w:val="28"/>
          <w:szCs w:val="28"/>
          <w:lang w:val="uk-UA"/>
        </w:rPr>
        <w:t>Волновасько</w:t>
      </w:r>
      <w:r w:rsidR="00B35FB6">
        <w:rPr>
          <w:sz w:val="28"/>
          <w:szCs w:val="28"/>
          <w:lang w:val="uk-UA"/>
        </w:rPr>
        <w:t>ї</w:t>
      </w:r>
      <w:r w:rsidR="00B35FB6" w:rsidRPr="00B35FB6">
        <w:rPr>
          <w:sz w:val="28"/>
          <w:szCs w:val="28"/>
          <w:lang w:val="uk-UA"/>
        </w:rPr>
        <w:t xml:space="preserve"> місько</w:t>
      </w:r>
      <w:r w:rsidR="00B35FB6">
        <w:rPr>
          <w:sz w:val="28"/>
          <w:szCs w:val="28"/>
          <w:lang w:val="uk-UA"/>
        </w:rPr>
        <w:t>ї</w:t>
      </w:r>
      <w:r w:rsidR="00B35FB6" w:rsidRPr="00B35FB6">
        <w:rPr>
          <w:sz w:val="28"/>
          <w:szCs w:val="28"/>
          <w:lang w:val="uk-UA"/>
        </w:rPr>
        <w:t xml:space="preserve"> військово-цивільно</w:t>
      </w:r>
      <w:r w:rsidR="00B35FB6">
        <w:rPr>
          <w:sz w:val="28"/>
          <w:szCs w:val="28"/>
          <w:lang w:val="uk-UA"/>
        </w:rPr>
        <w:t>ї</w:t>
      </w:r>
      <w:r w:rsidR="00B35FB6" w:rsidRPr="00B35FB6">
        <w:rPr>
          <w:sz w:val="28"/>
          <w:szCs w:val="28"/>
          <w:lang w:val="uk-UA"/>
        </w:rPr>
        <w:t xml:space="preserve"> адміністраці</w:t>
      </w:r>
      <w:r w:rsidR="00B35FB6">
        <w:rPr>
          <w:sz w:val="28"/>
          <w:szCs w:val="28"/>
          <w:lang w:val="uk-UA"/>
        </w:rPr>
        <w:t>ї</w:t>
      </w:r>
      <w:r w:rsidRPr="0067745A">
        <w:rPr>
          <w:sz w:val="28"/>
          <w:szCs w:val="28"/>
          <w:lang w:val="uk-UA"/>
        </w:rPr>
        <w:t>, а також надає допомогу у проведенні відбору виконавців робіт .</w:t>
      </w:r>
    </w:p>
    <w:p w:rsidR="0067745A" w:rsidRPr="0067745A" w:rsidRDefault="0067745A" w:rsidP="0067745A">
      <w:pPr>
        <w:ind w:firstLine="720"/>
        <w:jc w:val="both"/>
        <w:rPr>
          <w:sz w:val="28"/>
          <w:szCs w:val="28"/>
          <w:lang w:val="uk-UA"/>
        </w:rPr>
      </w:pPr>
      <w:r w:rsidRPr="0067745A">
        <w:rPr>
          <w:sz w:val="28"/>
          <w:szCs w:val="28"/>
          <w:lang w:val="uk-UA"/>
        </w:rPr>
        <w:t xml:space="preserve">У процесі відбору пропозицій проводиться оглядовий візит потенційних місць впровадження проектів та спілкування з громадами, які претендують отримати фінансову підтримку. </w:t>
      </w:r>
    </w:p>
    <w:p w:rsidR="0067745A" w:rsidRPr="0067745A" w:rsidRDefault="0067745A" w:rsidP="0067745A">
      <w:pPr>
        <w:ind w:firstLine="720"/>
        <w:jc w:val="both"/>
        <w:rPr>
          <w:sz w:val="28"/>
          <w:szCs w:val="28"/>
          <w:lang w:val="uk-UA"/>
        </w:rPr>
      </w:pPr>
      <w:r w:rsidRPr="0067745A">
        <w:rPr>
          <w:sz w:val="28"/>
          <w:szCs w:val="28"/>
          <w:lang w:val="uk-UA"/>
        </w:rPr>
        <w:t>Одночасно з участю у впровадженні заходів цієї програми ОСББ може приймати участь у програмах виділення коштів з державного бюджету.</w:t>
      </w:r>
    </w:p>
    <w:p w:rsidR="0067745A" w:rsidRPr="0067745A" w:rsidRDefault="0067745A" w:rsidP="0067745A">
      <w:pPr>
        <w:ind w:firstLine="720"/>
        <w:jc w:val="both"/>
        <w:rPr>
          <w:sz w:val="28"/>
          <w:szCs w:val="28"/>
          <w:lang w:val="uk-UA"/>
        </w:rPr>
      </w:pPr>
      <w:r w:rsidRPr="0067745A">
        <w:rPr>
          <w:sz w:val="28"/>
          <w:szCs w:val="28"/>
          <w:lang w:val="uk-UA"/>
        </w:rPr>
        <w:t xml:space="preserve">Співвласниками багатоквартирного будинку розробляється  проектно-кошторисна документація та проводиться її експертиза. Після проведення експертизи проектно-кошторисна документація затверджуються та подається на розгляд до керівника </w:t>
      </w:r>
      <w:r w:rsidR="00B35FB6" w:rsidRPr="00B35FB6">
        <w:rPr>
          <w:sz w:val="28"/>
          <w:szCs w:val="28"/>
          <w:lang w:val="uk-UA"/>
        </w:rPr>
        <w:t>Волновасько</w:t>
      </w:r>
      <w:r w:rsidR="00B35FB6">
        <w:rPr>
          <w:sz w:val="28"/>
          <w:szCs w:val="28"/>
          <w:lang w:val="uk-UA"/>
        </w:rPr>
        <w:t>ї</w:t>
      </w:r>
      <w:r w:rsidR="00B35FB6" w:rsidRPr="00B35FB6">
        <w:rPr>
          <w:sz w:val="28"/>
          <w:szCs w:val="28"/>
          <w:lang w:val="uk-UA"/>
        </w:rPr>
        <w:t xml:space="preserve"> місько</w:t>
      </w:r>
      <w:r w:rsidR="00B35FB6">
        <w:rPr>
          <w:sz w:val="28"/>
          <w:szCs w:val="28"/>
          <w:lang w:val="uk-UA"/>
        </w:rPr>
        <w:t>ї</w:t>
      </w:r>
      <w:r w:rsidR="00B35FB6" w:rsidRPr="00B35FB6">
        <w:rPr>
          <w:sz w:val="28"/>
          <w:szCs w:val="28"/>
          <w:lang w:val="uk-UA"/>
        </w:rPr>
        <w:t xml:space="preserve"> військово-цивільно</w:t>
      </w:r>
      <w:r w:rsidR="00B35FB6">
        <w:rPr>
          <w:sz w:val="28"/>
          <w:szCs w:val="28"/>
          <w:lang w:val="uk-UA"/>
        </w:rPr>
        <w:t>ї</w:t>
      </w:r>
      <w:r w:rsidR="00B35FB6" w:rsidRPr="00B35FB6">
        <w:rPr>
          <w:sz w:val="28"/>
          <w:szCs w:val="28"/>
          <w:lang w:val="uk-UA"/>
        </w:rPr>
        <w:t xml:space="preserve"> адміністраці</w:t>
      </w:r>
      <w:r w:rsidR="00B35FB6">
        <w:rPr>
          <w:sz w:val="28"/>
          <w:szCs w:val="28"/>
          <w:lang w:val="uk-UA"/>
        </w:rPr>
        <w:t>ї</w:t>
      </w:r>
      <w:r w:rsidRPr="0067745A">
        <w:rPr>
          <w:sz w:val="28"/>
          <w:szCs w:val="28"/>
          <w:lang w:val="uk-UA"/>
        </w:rPr>
        <w:t>для надання  згоди на співфінансування проекту.</w:t>
      </w:r>
    </w:p>
    <w:p w:rsidR="0067745A" w:rsidRPr="0067745A" w:rsidRDefault="0067745A" w:rsidP="0067745A">
      <w:pPr>
        <w:ind w:firstLine="720"/>
        <w:jc w:val="both"/>
        <w:rPr>
          <w:sz w:val="28"/>
          <w:szCs w:val="28"/>
          <w:lang w:val="uk-UA"/>
        </w:rPr>
      </w:pPr>
    </w:p>
    <w:p w:rsidR="0067745A" w:rsidRPr="0067745A" w:rsidRDefault="0067745A" w:rsidP="0067745A">
      <w:pPr>
        <w:jc w:val="center"/>
        <w:rPr>
          <w:b/>
          <w:bCs/>
          <w:sz w:val="24"/>
          <w:szCs w:val="24"/>
          <w:lang w:val="uk-UA"/>
        </w:rPr>
      </w:pPr>
      <w:r w:rsidRPr="0067745A">
        <w:rPr>
          <w:b/>
          <w:bCs/>
          <w:sz w:val="28"/>
          <w:lang w:val="uk-UA"/>
        </w:rPr>
        <w:t>5. Фінансування Програми</w:t>
      </w:r>
    </w:p>
    <w:p w:rsidR="0067745A" w:rsidRPr="0067745A" w:rsidRDefault="0067745A" w:rsidP="0067745A">
      <w:pPr>
        <w:ind w:firstLine="720"/>
        <w:jc w:val="both"/>
        <w:rPr>
          <w:sz w:val="24"/>
          <w:szCs w:val="24"/>
          <w:lang w:val="uk-UA"/>
        </w:rPr>
      </w:pPr>
      <w:r w:rsidRPr="0067745A">
        <w:rPr>
          <w:sz w:val="28"/>
          <w:szCs w:val="28"/>
          <w:lang w:val="uk-UA"/>
        </w:rPr>
        <w:t xml:space="preserve"> Джерелами фінансування заходів Програми є: </w:t>
      </w:r>
    </w:p>
    <w:p w:rsidR="0067745A" w:rsidRPr="0067745A" w:rsidRDefault="0067745A" w:rsidP="0067745A">
      <w:pPr>
        <w:ind w:firstLine="720"/>
        <w:jc w:val="both"/>
        <w:rPr>
          <w:sz w:val="28"/>
          <w:szCs w:val="28"/>
          <w:lang w:val="uk-UA"/>
        </w:rPr>
      </w:pPr>
      <w:r w:rsidRPr="0067745A">
        <w:rPr>
          <w:sz w:val="28"/>
          <w:szCs w:val="28"/>
          <w:lang w:val="uk-UA"/>
        </w:rPr>
        <w:t xml:space="preserve">1. </w:t>
      </w:r>
      <w:r w:rsidR="00C65A8F">
        <w:rPr>
          <w:sz w:val="28"/>
          <w:szCs w:val="28"/>
          <w:lang w:val="uk-UA" w:eastAsia="uk-UA"/>
        </w:rPr>
        <w:t>Кошти бюджету міської територіальної громади</w:t>
      </w:r>
      <w:r w:rsidRPr="0067745A">
        <w:rPr>
          <w:sz w:val="28"/>
          <w:szCs w:val="28"/>
          <w:lang w:val="uk-UA"/>
        </w:rPr>
        <w:t>.</w:t>
      </w:r>
    </w:p>
    <w:p w:rsidR="0067745A" w:rsidRPr="0067745A" w:rsidRDefault="0067745A" w:rsidP="0067745A">
      <w:pPr>
        <w:ind w:firstLine="720"/>
        <w:jc w:val="both"/>
        <w:rPr>
          <w:sz w:val="28"/>
          <w:szCs w:val="28"/>
          <w:lang w:val="uk-UA"/>
        </w:rPr>
      </w:pPr>
      <w:r w:rsidRPr="0067745A">
        <w:rPr>
          <w:sz w:val="28"/>
          <w:szCs w:val="28"/>
          <w:lang w:val="uk-UA"/>
        </w:rPr>
        <w:t>2</w:t>
      </w:r>
      <w:r w:rsidRPr="0067745A">
        <w:rPr>
          <w:b/>
          <w:sz w:val="28"/>
          <w:szCs w:val="28"/>
          <w:lang w:val="uk-UA"/>
        </w:rPr>
        <w:t xml:space="preserve">. </w:t>
      </w:r>
      <w:r w:rsidRPr="0067745A">
        <w:rPr>
          <w:sz w:val="28"/>
          <w:szCs w:val="28"/>
          <w:lang w:val="uk-UA"/>
        </w:rPr>
        <w:t>Гранти, кредити  вітчизняних комерційних банків, благодійні</w:t>
      </w:r>
    </w:p>
    <w:p w:rsidR="0067745A" w:rsidRPr="0067745A" w:rsidRDefault="0067745A" w:rsidP="0067745A">
      <w:pPr>
        <w:ind w:firstLine="720"/>
        <w:jc w:val="both"/>
        <w:rPr>
          <w:sz w:val="28"/>
          <w:szCs w:val="28"/>
          <w:lang w:val="uk-UA"/>
        </w:rPr>
      </w:pPr>
      <w:r w:rsidRPr="0067745A">
        <w:rPr>
          <w:sz w:val="28"/>
          <w:szCs w:val="28"/>
          <w:lang w:val="uk-UA"/>
        </w:rPr>
        <w:t xml:space="preserve">    внески.</w:t>
      </w:r>
    </w:p>
    <w:p w:rsidR="0067745A" w:rsidRPr="0067745A" w:rsidRDefault="0067745A" w:rsidP="0067745A">
      <w:pPr>
        <w:ind w:firstLine="720"/>
        <w:jc w:val="both"/>
        <w:rPr>
          <w:sz w:val="28"/>
          <w:szCs w:val="28"/>
          <w:lang w:val="uk-UA"/>
        </w:rPr>
      </w:pPr>
      <w:r w:rsidRPr="0067745A">
        <w:rPr>
          <w:sz w:val="28"/>
          <w:szCs w:val="28"/>
          <w:lang w:val="uk-UA"/>
        </w:rPr>
        <w:t>3. Кошти співвласників багатоквартирного будинку.</w:t>
      </w:r>
    </w:p>
    <w:p w:rsidR="0067745A" w:rsidRPr="0067745A" w:rsidRDefault="0067745A" w:rsidP="0067745A">
      <w:pPr>
        <w:ind w:firstLine="720"/>
        <w:jc w:val="both"/>
        <w:rPr>
          <w:sz w:val="28"/>
          <w:szCs w:val="28"/>
          <w:lang w:val="uk-UA"/>
        </w:rPr>
      </w:pPr>
      <w:r w:rsidRPr="0067745A">
        <w:rPr>
          <w:sz w:val="28"/>
          <w:szCs w:val="28"/>
          <w:lang w:val="uk-UA"/>
        </w:rPr>
        <w:t>4. Інші кошти, не заборонені законодавством.</w:t>
      </w:r>
    </w:p>
    <w:p w:rsidR="0067745A" w:rsidRPr="0067745A" w:rsidRDefault="0067745A" w:rsidP="0067745A">
      <w:pPr>
        <w:ind w:firstLine="720"/>
        <w:jc w:val="both"/>
        <w:rPr>
          <w:sz w:val="28"/>
          <w:szCs w:val="28"/>
          <w:lang w:val="uk-UA"/>
        </w:rPr>
      </w:pPr>
      <w:r w:rsidRPr="0067745A">
        <w:rPr>
          <w:sz w:val="28"/>
          <w:szCs w:val="28"/>
          <w:lang w:val="uk-UA"/>
        </w:rPr>
        <w:t xml:space="preserve"> Кошти </w:t>
      </w:r>
      <w:r w:rsidR="00C65A8F">
        <w:rPr>
          <w:sz w:val="28"/>
          <w:szCs w:val="28"/>
          <w:lang w:val="uk-UA" w:eastAsia="uk-UA"/>
        </w:rPr>
        <w:t>бюджету міської територіальної громади</w:t>
      </w:r>
      <w:r w:rsidRPr="0067745A">
        <w:rPr>
          <w:sz w:val="28"/>
          <w:szCs w:val="28"/>
          <w:lang w:val="uk-UA"/>
        </w:rPr>
        <w:t>призначені для  сприяння діяльності співвласників багатоквартирних будинків у сфері управління своїм будинком, використовуються  на:</w:t>
      </w:r>
    </w:p>
    <w:p w:rsidR="0067745A" w:rsidRPr="0067745A" w:rsidRDefault="0067745A" w:rsidP="0067745A">
      <w:pPr>
        <w:ind w:firstLine="720"/>
        <w:jc w:val="both"/>
        <w:rPr>
          <w:sz w:val="28"/>
          <w:szCs w:val="28"/>
          <w:lang w:val="uk-UA"/>
        </w:rPr>
      </w:pPr>
      <w:r w:rsidRPr="0067745A">
        <w:rPr>
          <w:sz w:val="28"/>
          <w:szCs w:val="28"/>
          <w:lang w:val="uk-UA"/>
        </w:rPr>
        <w:t xml:space="preserve">- проведення капітального ремонту конструктивних елементів та технічного обладнання багатоквартирного житлового будинку: ремонт дахів, інженерних мереж та ін., </w:t>
      </w:r>
    </w:p>
    <w:p w:rsidR="0067745A" w:rsidRPr="0067745A" w:rsidRDefault="0067745A" w:rsidP="0067745A">
      <w:pPr>
        <w:ind w:firstLine="720"/>
        <w:jc w:val="both"/>
        <w:rPr>
          <w:sz w:val="28"/>
          <w:szCs w:val="28"/>
          <w:lang w:val="uk-UA"/>
        </w:rPr>
      </w:pPr>
      <w:bookmarkStart w:id="2" w:name="n305"/>
      <w:bookmarkEnd w:id="2"/>
    </w:p>
    <w:p w:rsidR="0067745A" w:rsidRPr="0067745A" w:rsidRDefault="0067745A" w:rsidP="0067745A">
      <w:pPr>
        <w:jc w:val="both"/>
        <w:rPr>
          <w:sz w:val="28"/>
          <w:szCs w:val="28"/>
          <w:lang w:val="uk-UA"/>
        </w:rPr>
      </w:pPr>
    </w:p>
    <w:p w:rsidR="0067745A" w:rsidRPr="0067745A" w:rsidRDefault="0067745A" w:rsidP="0067745A">
      <w:pPr>
        <w:ind w:firstLine="720"/>
        <w:jc w:val="both"/>
        <w:rPr>
          <w:sz w:val="28"/>
          <w:szCs w:val="28"/>
          <w:lang w:val="uk-UA"/>
        </w:rPr>
      </w:pPr>
      <w:r w:rsidRPr="0067745A">
        <w:rPr>
          <w:sz w:val="28"/>
          <w:szCs w:val="28"/>
          <w:lang w:val="uk-UA"/>
        </w:rPr>
        <w:t xml:space="preserve">- співфінансування громадою та </w:t>
      </w:r>
      <w:r w:rsidR="00C65A8F">
        <w:rPr>
          <w:sz w:val="28"/>
          <w:szCs w:val="28"/>
          <w:lang w:val="uk-UA" w:eastAsia="uk-UA"/>
        </w:rPr>
        <w:t>бюджетом міської територіальної громади</w:t>
      </w:r>
      <w:r w:rsidRPr="0067745A">
        <w:rPr>
          <w:sz w:val="28"/>
          <w:szCs w:val="28"/>
          <w:lang w:val="uk-UA"/>
        </w:rPr>
        <w:t xml:space="preserve">інноваційних пілотних проектів по </w:t>
      </w:r>
      <w:proofErr w:type="spellStart"/>
      <w:r w:rsidRPr="0067745A">
        <w:rPr>
          <w:sz w:val="28"/>
          <w:szCs w:val="28"/>
          <w:lang w:val="uk-UA"/>
        </w:rPr>
        <w:t>термомодернізації</w:t>
      </w:r>
      <w:proofErr w:type="spellEnd"/>
      <w:r w:rsidRPr="0067745A">
        <w:rPr>
          <w:sz w:val="28"/>
          <w:szCs w:val="28"/>
          <w:lang w:val="uk-UA"/>
        </w:rPr>
        <w:t xml:space="preserve"> будинків, впровадження </w:t>
      </w:r>
      <w:proofErr w:type="spellStart"/>
      <w:r w:rsidRPr="0067745A">
        <w:rPr>
          <w:sz w:val="28"/>
          <w:szCs w:val="28"/>
          <w:lang w:val="uk-UA"/>
        </w:rPr>
        <w:t>енергоефективних</w:t>
      </w:r>
      <w:proofErr w:type="spellEnd"/>
      <w:r w:rsidRPr="0067745A">
        <w:rPr>
          <w:sz w:val="28"/>
          <w:szCs w:val="28"/>
          <w:lang w:val="uk-UA"/>
        </w:rPr>
        <w:t xml:space="preserve"> заходів.</w:t>
      </w:r>
    </w:p>
    <w:p w:rsidR="0067745A" w:rsidRPr="0067745A" w:rsidRDefault="0067745A" w:rsidP="0067745A">
      <w:pPr>
        <w:ind w:firstLine="708"/>
        <w:jc w:val="both"/>
        <w:rPr>
          <w:sz w:val="28"/>
          <w:szCs w:val="28"/>
          <w:lang w:val="uk-UA"/>
        </w:rPr>
      </w:pPr>
    </w:p>
    <w:p w:rsidR="0067745A" w:rsidRPr="0067745A" w:rsidRDefault="0067745A" w:rsidP="0067745A">
      <w:pPr>
        <w:ind w:firstLine="720"/>
        <w:jc w:val="both"/>
        <w:rPr>
          <w:sz w:val="28"/>
          <w:szCs w:val="28"/>
          <w:lang w:val="uk-UA"/>
        </w:rPr>
      </w:pPr>
      <w:r w:rsidRPr="0067745A">
        <w:rPr>
          <w:sz w:val="28"/>
          <w:szCs w:val="28"/>
          <w:lang w:val="uk-UA"/>
        </w:rPr>
        <w:t xml:space="preserve">Фінансування з </w:t>
      </w:r>
      <w:r w:rsidR="00C65A8F">
        <w:rPr>
          <w:sz w:val="28"/>
          <w:szCs w:val="28"/>
          <w:lang w:val="uk-UA" w:eastAsia="uk-UA"/>
        </w:rPr>
        <w:t>бюджету міської територіальної громади</w:t>
      </w:r>
      <w:r w:rsidRPr="0067745A">
        <w:rPr>
          <w:sz w:val="28"/>
          <w:szCs w:val="28"/>
          <w:lang w:val="uk-UA"/>
        </w:rPr>
        <w:t>для одного багатоквартирного будинку  здійснюється у розмірі не більше 200,0 тис. грн., що у процентному співвідношенні до загальної кошторисної вартості проекту:</w:t>
      </w:r>
    </w:p>
    <w:p w:rsidR="0067745A" w:rsidRPr="0067745A" w:rsidRDefault="0067745A" w:rsidP="0067745A">
      <w:pPr>
        <w:ind w:firstLine="720"/>
        <w:jc w:val="both"/>
        <w:rPr>
          <w:sz w:val="28"/>
          <w:szCs w:val="28"/>
          <w:lang w:val="uk-UA"/>
        </w:rPr>
      </w:pPr>
      <w:r w:rsidRPr="0067745A">
        <w:rPr>
          <w:sz w:val="28"/>
          <w:szCs w:val="28"/>
          <w:lang w:val="uk-UA"/>
        </w:rPr>
        <w:t>- не перевищує 85% для проектів, які передбачають реалізацію заходів Програми у багатоквартирному будинку, де створено ОСББ;</w:t>
      </w:r>
    </w:p>
    <w:p w:rsidR="0067745A" w:rsidRPr="0067745A" w:rsidRDefault="0067745A" w:rsidP="0067745A">
      <w:pPr>
        <w:ind w:firstLine="720"/>
        <w:jc w:val="both"/>
        <w:rPr>
          <w:sz w:val="28"/>
          <w:szCs w:val="28"/>
          <w:lang w:val="uk-UA"/>
        </w:rPr>
      </w:pPr>
      <w:r w:rsidRPr="0067745A">
        <w:rPr>
          <w:sz w:val="28"/>
          <w:szCs w:val="28"/>
          <w:lang w:val="uk-UA"/>
        </w:rPr>
        <w:t>- не перевищує 70 % для інших проектів.</w:t>
      </w:r>
    </w:p>
    <w:p w:rsidR="0067745A" w:rsidRPr="0067745A" w:rsidRDefault="0067745A" w:rsidP="0067745A">
      <w:pPr>
        <w:ind w:firstLine="720"/>
        <w:jc w:val="both"/>
        <w:rPr>
          <w:color w:val="FF0000"/>
          <w:sz w:val="28"/>
          <w:szCs w:val="28"/>
          <w:lang w:val="uk-UA"/>
        </w:rPr>
      </w:pPr>
    </w:p>
    <w:p w:rsidR="0067745A" w:rsidRPr="0067745A" w:rsidRDefault="0067745A" w:rsidP="0067745A">
      <w:pPr>
        <w:ind w:firstLine="708"/>
        <w:jc w:val="both"/>
        <w:rPr>
          <w:sz w:val="28"/>
          <w:szCs w:val="28"/>
          <w:lang w:val="uk-UA"/>
        </w:rPr>
      </w:pPr>
      <w:r w:rsidRPr="0067745A">
        <w:rPr>
          <w:sz w:val="28"/>
          <w:szCs w:val="28"/>
          <w:lang w:val="uk-UA"/>
        </w:rPr>
        <w:t xml:space="preserve">Фінансування проектів за цією Програмою здійснюється наступним чином: </w:t>
      </w:r>
    </w:p>
    <w:p w:rsidR="0067745A" w:rsidRPr="0067745A" w:rsidRDefault="0067745A" w:rsidP="0067745A">
      <w:pPr>
        <w:tabs>
          <w:tab w:val="left" w:pos="1080"/>
          <w:tab w:val="left" w:pos="1260"/>
        </w:tabs>
        <w:jc w:val="both"/>
        <w:rPr>
          <w:sz w:val="28"/>
          <w:szCs w:val="28"/>
          <w:lang w:val="uk-UA"/>
        </w:rPr>
      </w:pPr>
      <w:r w:rsidRPr="0067745A">
        <w:rPr>
          <w:b/>
          <w:sz w:val="28"/>
          <w:szCs w:val="28"/>
          <w:lang w:val="uk-UA"/>
        </w:rPr>
        <w:t xml:space="preserve">        Перший етап - </w:t>
      </w:r>
      <w:r w:rsidRPr="0067745A">
        <w:rPr>
          <w:sz w:val="28"/>
          <w:szCs w:val="28"/>
          <w:lang w:val="uk-UA"/>
        </w:rPr>
        <w:t xml:space="preserve"> подання співвласниками багатоквартирного будинку  пакету документів відповідно до Додатку 3 цієї Програми.</w:t>
      </w:r>
    </w:p>
    <w:p w:rsidR="0067745A" w:rsidRPr="0067745A" w:rsidRDefault="0067745A" w:rsidP="0067745A">
      <w:pPr>
        <w:tabs>
          <w:tab w:val="left" w:pos="1080"/>
          <w:tab w:val="left" w:pos="1260"/>
        </w:tabs>
        <w:jc w:val="both"/>
        <w:rPr>
          <w:sz w:val="28"/>
          <w:szCs w:val="28"/>
          <w:lang w:val="uk-UA"/>
        </w:rPr>
      </w:pPr>
      <w:r w:rsidRPr="0067745A">
        <w:rPr>
          <w:b/>
          <w:sz w:val="28"/>
          <w:szCs w:val="28"/>
          <w:lang w:val="uk-UA"/>
        </w:rPr>
        <w:t xml:space="preserve">        Другий етап - </w:t>
      </w:r>
      <w:r w:rsidRPr="0067745A">
        <w:rPr>
          <w:sz w:val="28"/>
          <w:szCs w:val="28"/>
          <w:lang w:val="uk-UA"/>
        </w:rPr>
        <w:t xml:space="preserve">отримання згоди від керівника </w:t>
      </w:r>
      <w:r w:rsidR="00C65A8F" w:rsidRPr="00B35FB6">
        <w:rPr>
          <w:sz w:val="28"/>
          <w:szCs w:val="28"/>
          <w:lang w:val="uk-UA"/>
        </w:rPr>
        <w:t>Волновасько</w:t>
      </w:r>
      <w:r w:rsidR="00C65A8F">
        <w:rPr>
          <w:sz w:val="28"/>
          <w:szCs w:val="28"/>
          <w:lang w:val="uk-UA"/>
        </w:rPr>
        <w:t>ї</w:t>
      </w:r>
      <w:r w:rsidR="00C65A8F" w:rsidRPr="00B35FB6">
        <w:rPr>
          <w:sz w:val="28"/>
          <w:szCs w:val="28"/>
          <w:lang w:val="uk-UA"/>
        </w:rPr>
        <w:t xml:space="preserve"> місько</w:t>
      </w:r>
      <w:r w:rsidR="00C65A8F">
        <w:rPr>
          <w:sz w:val="28"/>
          <w:szCs w:val="28"/>
          <w:lang w:val="uk-UA"/>
        </w:rPr>
        <w:t>ї</w:t>
      </w:r>
      <w:r w:rsidR="00C65A8F" w:rsidRPr="00B35FB6">
        <w:rPr>
          <w:sz w:val="28"/>
          <w:szCs w:val="28"/>
          <w:lang w:val="uk-UA"/>
        </w:rPr>
        <w:t xml:space="preserve"> військово-цивільно</w:t>
      </w:r>
      <w:r w:rsidR="00C65A8F">
        <w:rPr>
          <w:sz w:val="28"/>
          <w:szCs w:val="28"/>
          <w:lang w:val="uk-UA"/>
        </w:rPr>
        <w:t>ї</w:t>
      </w:r>
      <w:r w:rsidR="00C65A8F" w:rsidRPr="00B35FB6">
        <w:rPr>
          <w:sz w:val="28"/>
          <w:szCs w:val="28"/>
          <w:lang w:val="uk-UA"/>
        </w:rPr>
        <w:t xml:space="preserve"> адміністраці</w:t>
      </w:r>
      <w:r w:rsidR="00C65A8F">
        <w:rPr>
          <w:sz w:val="28"/>
          <w:szCs w:val="28"/>
          <w:lang w:val="uk-UA"/>
        </w:rPr>
        <w:t>ї</w:t>
      </w:r>
      <w:r w:rsidRPr="0067745A">
        <w:rPr>
          <w:sz w:val="28"/>
          <w:szCs w:val="28"/>
          <w:lang w:val="uk-UA"/>
        </w:rPr>
        <w:t xml:space="preserve"> на затвердження проектно-кошторисної документації та співфінансування проекту.</w:t>
      </w:r>
    </w:p>
    <w:p w:rsidR="0067745A" w:rsidRPr="0067745A" w:rsidRDefault="0067745A" w:rsidP="0067745A">
      <w:pPr>
        <w:tabs>
          <w:tab w:val="left" w:pos="1080"/>
          <w:tab w:val="left" w:pos="1260"/>
        </w:tabs>
        <w:jc w:val="both"/>
        <w:rPr>
          <w:sz w:val="28"/>
          <w:szCs w:val="28"/>
          <w:lang w:val="uk-UA"/>
        </w:rPr>
      </w:pPr>
      <w:r w:rsidRPr="0067745A">
        <w:rPr>
          <w:b/>
          <w:sz w:val="28"/>
          <w:szCs w:val="28"/>
          <w:lang w:val="uk-UA"/>
        </w:rPr>
        <w:t xml:space="preserve">       Третій  етап - </w:t>
      </w:r>
      <w:r w:rsidRPr="0067745A">
        <w:rPr>
          <w:sz w:val="28"/>
          <w:szCs w:val="28"/>
          <w:lang w:val="uk-UA"/>
        </w:rPr>
        <w:t xml:space="preserve">укладання договорів на виконання робіт, здійснення авторського та технічного нагляду. </w:t>
      </w:r>
    </w:p>
    <w:p w:rsidR="0067745A" w:rsidRPr="0067745A" w:rsidRDefault="0067745A" w:rsidP="0067745A">
      <w:pPr>
        <w:tabs>
          <w:tab w:val="left" w:pos="567"/>
        </w:tabs>
        <w:jc w:val="both"/>
        <w:rPr>
          <w:sz w:val="28"/>
          <w:szCs w:val="28"/>
          <w:lang w:val="uk-UA"/>
        </w:rPr>
      </w:pPr>
      <w:r w:rsidRPr="0067745A">
        <w:rPr>
          <w:sz w:val="28"/>
          <w:szCs w:val="28"/>
          <w:lang w:val="uk-UA"/>
        </w:rPr>
        <w:tab/>
        <w:t xml:space="preserve">Договір на виконання робіт укладається між </w:t>
      </w:r>
      <w:r w:rsidR="00C65A8F" w:rsidRPr="00B35FB6">
        <w:rPr>
          <w:sz w:val="28"/>
          <w:szCs w:val="28"/>
          <w:lang w:val="uk-UA"/>
        </w:rPr>
        <w:t>Волновасько</w:t>
      </w:r>
      <w:r w:rsidR="00C65A8F">
        <w:rPr>
          <w:sz w:val="28"/>
          <w:szCs w:val="28"/>
          <w:lang w:val="uk-UA"/>
        </w:rPr>
        <w:t>ю</w:t>
      </w:r>
      <w:r w:rsidR="00C65A8F" w:rsidRPr="00B35FB6">
        <w:rPr>
          <w:sz w:val="28"/>
          <w:szCs w:val="28"/>
          <w:lang w:val="uk-UA"/>
        </w:rPr>
        <w:t xml:space="preserve"> місько</w:t>
      </w:r>
      <w:r w:rsidR="00C65A8F">
        <w:rPr>
          <w:sz w:val="28"/>
          <w:szCs w:val="28"/>
          <w:lang w:val="uk-UA"/>
        </w:rPr>
        <w:t>ю</w:t>
      </w:r>
      <w:r w:rsidR="00C65A8F" w:rsidRPr="00B35FB6">
        <w:rPr>
          <w:sz w:val="28"/>
          <w:szCs w:val="28"/>
          <w:lang w:val="uk-UA"/>
        </w:rPr>
        <w:t xml:space="preserve"> військово-цивільно</w:t>
      </w:r>
      <w:r w:rsidR="00C65A8F">
        <w:rPr>
          <w:sz w:val="28"/>
          <w:szCs w:val="28"/>
          <w:lang w:val="uk-UA"/>
        </w:rPr>
        <w:t>ю</w:t>
      </w:r>
      <w:r w:rsidR="00C65A8F" w:rsidRPr="00B35FB6">
        <w:rPr>
          <w:sz w:val="28"/>
          <w:szCs w:val="28"/>
          <w:lang w:val="uk-UA"/>
        </w:rPr>
        <w:t xml:space="preserve"> адміністраці</w:t>
      </w:r>
      <w:r w:rsidR="00C65A8F">
        <w:rPr>
          <w:sz w:val="28"/>
          <w:szCs w:val="28"/>
          <w:lang w:val="uk-UA"/>
        </w:rPr>
        <w:t>єю</w:t>
      </w:r>
      <w:r w:rsidRPr="0067745A">
        <w:rPr>
          <w:sz w:val="28"/>
          <w:szCs w:val="28"/>
          <w:lang w:val="uk-UA"/>
        </w:rPr>
        <w:t>, співвласниками багатоквартирного будинку (або ОСББ) та підрядником. Істотними умовами договору є ціна, сума співфінансування кожної зі сторін, порядок оплати робіт, строки виконання робіт. За наявності інших джерел фінансування, окрім коштів бюджету</w:t>
      </w:r>
      <w:r w:rsidR="00C65A8F">
        <w:rPr>
          <w:sz w:val="28"/>
          <w:szCs w:val="28"/>
          <w:lang w:val="uk-UA"/>
        </w:rPr>
        <w:t xml:space="preserve"> міської територіальної громади</w:t>
      </w:r>
      <w:r w:rsidRPr="0067745A">
        <w:rPr>
          <w:sz w:val="28"/>
          <w:szCs w:val="28"/>
          <w:lang w:val="uk-UA"/>
        </w:rPr>
        <w:t xml:space="preserve"> та коштів співвласників багатоквартирного будинку, стороною у договорі додатково може виступати інша особа, яка здійснює фінансування (приватний інвестор, кредитна організація, благодійний фонд тощо). У такому разі у договорі обов’язково зазначається порядок, розмір та форми надання фінансування.</w:t>
      </w:r>
    </w:p>
    <w:p w:rsidR="0067745A" w:rsidRPr="0067745A" w:rsidRDefault="0067745A" w:rsidP="0067745A">
      <w:pPr>
        <w:tabs>
          <w:tab w:val="left" w:pos="567"/>
          <w:tab w:val="left" w:pos="1260"/>
        </w:tabs>
        <w:jc w:val="both"/>
        <w:rPr>
          <w:sz w:val="28"/>
          <w:szCs w:val="28"/>
          <w:lang w:val="uk-UA"/>
        </w:rPr>
      </w:pPr>
      <w:r w:rsidRPr="0067745A">
        <w:rPr>
          <w:sz w:val="28"/>
          <w:szCs w:val="28"/>
          <w:lang w:val="uk-UA"/>
        </w:rPr>
        <w:tab/>
        <w:t xml:space="preserve">Договір на виконання авторського нагляду та договір на виконання технічного нагляду в рамках проекту укладається </w:t>
      </w:r>
      <w:r w:rsidR="00C65A8F" w:rsidRPr="00B35FB6">
        <w:rPr>
          <w:sz w:val="28"/>
          <w:szCs w:val="28"/>
          <w:lang w:val="uk-UA"/>
        </w:rPr>
        <w:t>Волновасько</w:t>
      </w:r>
      <w:r w:rsidR="00C65A8F">
        <w:rPr>
          <w:sz w:val="28"/>
          <w:szCs w:val="28"/>
          <w:lang w:val="uk-UA"/>
        </w:rPr>
        <w:t>ю</w:t>
      </w:r>
      <w:r w:rsidR="00C65A8F" w:rsidRPr="00B35FB6">
        <w:rPr>
          <w:sz w:val="28"/>
          <w:szCs w:val="28"/>
          <w:lang w:val="uk-UA"/>
        </w:rPr>
        <w:t xml:space="preserve"> місько</w:t>
      </w:r>
      <w:r w:rsidR="00C65A8F">
        <w:rPr>
          <w:sz w:val="28"/>
          <w:szCs w:val="28"/>
          <w:lang w:val="uk-UA"/>
        </w:rPr>
        <w:t>ю</w:t>
      </w:r>
      <w:r w:rsidR="00C65A8F" w:rsidRPr="00B35FB6">
        <w:rPr>
          <w:sz w:val="28"/>
          <w:szCs w:val="28"/>
          <w:lang w:val="uk-UA"/>
        </w:rPr>
        <w:t xml:space="preserve"> військово-цивільно</w:t>
      </w:r>
      <w:r w:rsidR="00C65A8F">
        <w:rPr>
          <w:sz w:val="28"/>
          <w:szCs w:val="28"/>
          <w:lang w:val="uk-UA"/>
        </w:rPr>
        <w:t>ю</w:t>
      </w:r>
      <w:r w:rsidR="00C65A8F" w:rsidRPr="00B35FB6">
        <w:rPr>
          <w:sz w:val="28"/>
          <w:szCs w:val="28"/>
          <w:lang w:val="uk-UA"/>
        </w:rPr>
        <w:t xml:space="preserve"> адміністраці</w:t>
      </w:r>
      <w:r w:rsidR="00C65A8F">
        <w:rPr>
          <w:sz w:val="28"/>
          <w:szCs w:val="28"/>
          <w:lang w:val="uk-UA"/>
        </w:rPr>
        <w:t>єю</w:t>
      </w:r>
      <w:r w:rsidRPr="0067745A">
        <w:rPr>
          <w:sz w:val="28"/>
          <w:szCs w:val="28"/>
          <w:lang w:val="uk-UA"/>
        </w:rPr>
        <w:t xml:space="preserve">  з відповідними спеціалізованими організаціями. Сума оплати за даними договорами враховується при визначенні частки співфінансування з бюджету</w:t>
      </w:r>
      <w:r w:rsidR="00C65A8F">
        <w:rPr>
          <w:sz w:val="28"/>
          <w:szCs w:val="28"/>
          <w:lang w:val="uk-UA"/>
        </w:rPr>
        <w:t xml:space="preserve"> міської територіальної громади</w:t>
      </w:r>
      <w:r w:rsidRPr="0067745A">
        <w:rPr>
          <w:sz w:val="28"/>
          <w:szCs w:val="28"/>
          <w:lang w:val="uk-UA"/>
        </w:rPr>
        <w:t>.</w:t>
      </w:r>
    </w:p>
    <w:p w:rsidR="0067745A" w:rsidRPr="0067745A" w:rsidRDefault="0067745A" w:rsidP="0067745A">
      <w:pPr>
        <w:tabs>
          <w:tab w:val="left" w:pos="567"/>
          <w:tab w:val="left" w:pos="1260"/>
        </w:tabs>
        <w:jc w:val="both"/>
        <w:rPr>
          <w:sz w:val="28"/>
          <w:szCs w:val="28"/>
          <w:lang w:val="uk-UA"/>
        </w:rPr>
      </w:pPr>
      <w:r w:rsidRPr="0067745A">
        <w:rPr>
          <w:sz w:val="28"/>
          <w:szCs w:val="28"/>
          <w:lang w:val="uk-UA"/>
        </w:rPr>
        <w:tab/>
        <w:t xml:space="preserve">Оплата робіт з розробки проектно-кошторисної документації та проведення її експертизи здійснюється співвласниками багатоквартирного будинку (або ОСББ). Сума оплати за роботи з розробки проектно-кошторисної документації та проведення її експертизи враховується при визначенні частки співфінансування співвласниками багатоквартирного будинку (або ОСББ). Для підтвердження вартості робіт співвласники надають до </w:t>
      </w:r>
      <w:r w:rsidR="00C65A8F" w:rsidRPr="00B35FB6">
        <w:rPr>
          <w:sz w:val="28"/>
          <w:szCs w:val="28"/>
          <w:lang w:val="uk-UA"/>
        </w:rPr>
        <w:t>Волновасько</w:t>
      </w:r>
      <w:r w:rsidR="00C65A8F">
        <w:rPr>
          <w:sz w:val="28"/>
          <w:szCs w:val="28"/>
          <w:lang w:val="uk-UA"/>
        </w:rPr>
        <w:t>ї</w:t>
      </w:r>
      <w:r w:rsidR="00C65A8F" w:rsidRPr="00B35FB6">
        <w:rPr>
          <w:sz w:val="28"/>
          <w:szCs w:val="28"/>
          <w:lang w:val="uk-UA"/>
        </w:rPr>
        <w:t xml:space="preserve"> місько</w:t>
      </w:r>
      <w:r w:rsidR="00C65A8F">
        <w:rPr>
          <w:sz w:val="28"/>
          <w:szCs w:val="28"/>
          <w:lang w:val="uk-UA"/>
        </w:rPr>
        <w:t>ї</w:t>
      </w:r>
      <w:r w:rsidR="00C65A8F" w:rsidRPr="00B35FB6">
        <w:rPr>
          <w:sz w:val="28"/>
          <w:szCs w:val="28"/>
          <w:lang w:val="uk-UA"/>
        </w:rPr>
        <w:t xml:space="preserve"> військово-цивільно</w:t>
      </w:r>
      <w:r w:rsidR="00C65A8F">
        <w:rPr>
          <w:sz w:val="28"/>
          <w:szCs w:val="28"/>
          <w:lang w:val="uk-UA"/>
        </w:rPr>
        <w:t>ї</w:t>
      </w:r>
      <w:r w:rsidR="00C65A8F" w:rsidRPr="00B35FB6">
        <w:rPr>
          <w:sz w:val="28"/>
          <w:szCs w:val="28"/>
          <w:lang w:val="uk-UA"/>
        </w:rPr>
        <w:t xml:space="preserve"> адміністраці</w:t>
      </w:r>
      <w:r w:rsidR="00C65A8F">
        <w:rPr>
          <w:sz w:val="28"/>
          <w:szCs w:val="28"/>
          <w:lang w:val="uk-UA"/>
        </w:rPr>
        <w:t>ї</w:t>
      </w:r>
      <w:r w:rsidRPr="0067745A">
        <w:rPr>
          <w:sz w:val="28"/>
          <w:szCs w:val="28"/>
          <w:lang w:val="uk-UA"/>
        </w:rPr>
        <w:t xml:space="preserve"> копії оплати за проведені роботи.</w:t>
      </w:r>
    </w:p>
    <w:p w:rsidR="0067745A" w:rsidRPr="0067745A" w:rsidRDefault="0067745A" w:rsidP="0067745A">
      <w:pPr>
        <w:jc w:val="both"/>
        <w:rPr>
          <w:sz w:val="28"/>
          <w:szCs w:val="28"/>
          <w:lang w:val="uk-UA"/>
        </w:rPr>
      </w:pPr>
      <w:r w:rsidRPr="0067745A">
        <w:rPr>
          <w:b/>
          <w:sz w:val="28"/>
          <w:szCs w:val="28"/>
          <w:lang w:val="uk-UA"/>
        </w:rPr>
        <w:tab/>
        <w:t xml:space="preserve">Четвертий етап – </w:t>
      </w:r>
      <w:r w:rsidRPr="0067745A">
        <w:rPr>
          <w:sz w:val="28"/>
          <w:szCs w:val="28"/>
          <w:lang w:val="uk-UA"/>
        </w:rPr>
        <w:t>приймання-передача виконаних робіт та здійснення остаточних розрахунків згідно умов укладених договорів.</w:t>
      </w:r>
    </w:p>
    <w:p w:rsidR="0067745A" w:rsidRPr="0067745A" w:rsidRDefault="0067745A" w:rsidP="0067745A">
      <w:pPr>
        <w:tabs>
          <w:tab w:val="left" w:pos="567"/>
        </w:tabs>
        <w:jc w:val="both"/>
        <w:rPr>
          <w:sz w:val="28"/>
          <w:szCs w:val="28"/>
          <w:lang w:val="uk-UA"/>
        </w:rPr>
      </w:pPr>
      <w:r w:rsidRPr="0067745A">
        <w:rPr>
          <w:sz w:val="28"/>
          <w:szCs w:val="28"/>
          <w:lang w:val="uk-UA"/>
        </w:rPr>
        <w:lastRenderedPageBreak/>
        <w:tab/>
        <w:t>Після реалізації проекту виконані поліпшення є невід’ємною частиною спільного майна власників будинку, які  повинні забезпечити його подальше утримання та збереження.</w:t>
      </w:r>
    </w:p>
    <w:p w:rsidR="0067745A" w:rsidRPr="0067745A" w:rsidRDefault="0067745A" w:rsidP="0067745A">
      <w:pPr>
        <w:rPr>
          <w:b/>
          <w:sz w:val="28"/>
          <w:szCs w:val="28"/>
          <w:lang w:val="uk-UA"/>
        </w:rPr>
      </w:pPr>
    </w:p>
    <w:p w:rsidR="0067745A" w:rsidRPr="0067745A" w:rsidRDefault="0067745A" w:rsidP="0067745A">
      <w:pPr>
        <w:jc w:val="center"/>
        <w:rPr>
          <w:b/>
          <w:sz w:val="28"/>
          <w:szCs w:val="28"/>
          <w:lang w:val="uk-UA"/>
        </w:rPr>
      </w:pPr>
      <w:r w:rsidRPr="0067745A">
        <w:rPr>
          <w:b/>
          <w:sz w:val="28"/>
          <w:szCs w:val="28"/>
          <w:lang w:val="uk-UA"/>
        </w:rPr>
        <w:t>6.  Очікувані результати</w:t>
      </w:r>
    </w:p>
    <w:p w:rsidR="0067745A" w:rsidRPr="0067745A" w:rsidRDefault="0067745A" w:rsidP="0067745A">
      <w:pPr>
        <w:rPr>
          <w:b/>
          <w:sz w:val="28"/>
          <w:szCs w:val="28"/>
          <w:lang w:val="uk-UA"/>
        </w:rPr>
      </w:pPr>
    </w:p>
    <w:p w:rsidR="0067745A" w:rsidRPr="0067745A" w:rsidRDefault="0067745A" w:rsidP="0067745A">
      <w:pPr>
        <w:ind w:firstLine="720"/>
        <w:jc w:val="both"/>
        <w:rPr>
          <w:sz w:val="28"/>
          <w:szCs w:val="28"/>
          <w:lang w:val="uk-UA"/>
        </w:rPr>
      </w:pPr>
      <w:r w:rsidRPr="0067745A">
        <w:rPr>
          <w:sz w:val="28"/>
          <w:szCs w:val="28"/>
          <w:lang w:val="uk-UA"/>
        </w:rPr>
        <w:t>У результаті реалізації заходів Програми сприяння діяльності співвласників багатоквартирного будинку буде поліпшено стан житлового фонду та  якість проживання громадян, активізовано об’єднання громад до вирішення власних проблем соціально-економічного та екологічного характеру і створено сприятливе середовище для міста Волноваха.</w:t>
      </w:r>
    </w:p>
    <w:p w:rsidR="0067745A" w:rsidRPr="0067745A" w:rsidRDefault="0067745A" w:rsidP="0067745A">
      <w:pPr>
        <w:ind w:firstLine="720"/>
        <w:jc w:val="both"/>
        <w:rPr>
          <w:sz w:val="28"/>
          <w:szCs w:val="28"/>
          <w:lang w:val="uk-UA"/>
        </w:rPr>
      </w:pPr>
      <w:r w:rsidRPr="0067745A">
        <w:rPr>
          <w:sz w:val="28"/>
          <w:szCs w:val="28"/>
          <w:lang w:val="uk-UA"/>
        </w:rPr>
        <w:t>Результати Програми:</w:t>
      </w:r>
    </w:p>
    <w:p w:rsidR="0067745A" w:rsidRPr="0067745A" w:rsidRDefault="0067745A" w:rsidP="0067745A">
      <w:pPr>
        <w:numPr>
          <w:ilvl w:val="0"/>
          <w:numId w:val="2"/>
        </w:numPr>
        <w:tabs>
          <w:tab w:val="num" w:pos="1080"/>
        </w:tabs>
        <w:ind w:firstLine="720"/>
        <w:jc w:val="both"/>
        <w:rPr>
          <w:sz w:val="28"/>
          <w:szCs w:val="28"/>
          <w:lang w:val="uk-UA"/>
        </w:rPr>
      </w:pPr>
      <w:r w:rsidRPr="0067745A">
        <w:rPr>
          <w:sz w:val="28"/>
          <w:szCs w:val="28"/>
          <w:lang w:val="uk-UA"/>
        </w:rPr>
        <w:t>Короткотривалі:</w:t>
      </w:r>
    </w:p>
    <w:p w:rsidR="0067745A" w:rsidRPr="0067745A" w:rsidRDefault="0067745A" w:rsidP="0067745A">
      <w:pPr>
        <w:jc w:val="both"/>
        <w:rPr>
          <w:sz w:val="28"/>
          <w:szCs w:val="28"/>
          <w:lang w:val="uk-UA"/>
        </w:rPr>
      </w:pPr>
      <w:r w:rsidRPr="0067745A">
        <w:rPr>
          <w:sz w:val="28"/>
          <w:szCs w:val="28"/>
          <w:lang w:val="uk-UA"/>
        </w:rPr>
        <w:t xml:space="preserve">          -  підвищення рівня поінформованості  співвласників багатоквартирних будинків;</w:t>
      </w:r>
    </w:p>
    <w:p w:rsidR="0067745A" w:rsidRPr="0067745A" w:rsidRDefault="0067745A" w:rsidP="0067745A">
      <w:pPr>
        <w:jc w:val="both"/>
        <w:rPr>
          <w:sz w:val="28"/>
          <w:szCs w:val="28"/>
          <w:lang w:val="uk-UA"/>
        </w:rPr>
      </w:pPr>
      <w:r w:rsidRPr="0067745A">
        <w:rPr>
          <w:sz w:val="28"/>
          <w:szCs w:val="28"/>
          <w:lang w:val="uk-UA"/>
        </w:rPr>
        <w:t xml:space="preserve">          -  підвищення свідомості та згуртованості громад;</w:t>
      </w:r>
    </w:p>
    <w:p w:rsidR="0067745A" w:rsidRPr="0067745A" w:rsidRDefault="0067745A" w:rsidP="0067745A">
      <w:pPr>
        <w:jc w:val="both"/>
        <w:rPr>
          <w:sz w:val="28"/>
          <w:szCs w:val="28"/>
          <w:lang w:val="uk-UA"/>
        </w:rPr>
      </w:pPr>
      <w:r w:rsidRPr="0067745A">
        <w:rPr>
          <w:sz w:val="28"/>
          <w:szCs w:val="28"/>
          <w:lang w:val="uk-UA"/>
        </w:rPr>
        <w:t xml:space="preserve">          -  залучення громад міста до вирішення місцевих проблем;</w:t>
      </w:r>
    </w:p>
    <w:p w:rsidR="0067745A" w:rsidRPr="0067745A" w:rsidRDefault="0067745A" w:rsidP="0067745A">
      <w:pPr>
        <w:jc w:val="both"/>
        <w:rPr>
          <w:sz w:val="28"/>
          <w:szCs w:val="28"/>
          <w:lang w:val="uk-UA"/>
        </w:rPr>
      </w:pPr>
      <w:r w:rsidRPr="0067745A">
        <w:rPr>
          <w:sz w:val="28"/>
          <w:szCs w:val="28"/>
          <w:lang w:val="uk-UA"/>
        </w:rPr>
        <w:t xml:space="preserve">          -  реалізація місцевих соціально-економічних проектів;</w:t>
      </w:r>
    </w:p>
    <w:p w:rsidR="0067745A" w:rsidRPr="0067745A" w:rsidRDefault="0067745A" w:rsidP="0067745A">
      <w:pPr>
        <w:jc w:val="both"/>
        <w:rPr>
          <w:sz w:val="28"/>
          <w:szCs w:val="28"/>
          <w:lang w:val="uk-UA"/>
        </w:rPr>
      </w:pPr>
      <w:r w:rsidRPr="0067745A">
        <w:rPr>
          <w:sz w:val="28"/>
          <w:szCs w:val="28"/>
          <w:lang w:val="uk-UA"/>
        </w:rPr>
        <w:t xml:space="preserve">          -  поширення механізму співфінансування, організація  співвласників.</w:t>
      </w:r>
    </w:p>
    <w:p w:rsidR="0067745A" w:rsidRPr="0067745A" w:rsidRDefault="0067745A" w:rsidP="0067745A">
      <w:pPr>
        <w:tabs>
          <w:tab w:val="left" w:pos="8740"/>
        </w:tabs>
        <w:ind w:firstLine="720"/>
        <w:jc w:val="both"/>
        <w:rPr>
          <w:sz w:val="28"/>
          <w:szCs w:val="28"/>
          <w:lang w:val="uk-UA"/>
        </w:rPr>
      </w:pPr>
      <w:r w:rsidRPr="0067745A">
        <w:rPr>
          <w:sz w:val="28"/>
          <w:szCs w:val="28"/>
          <w:lang w:val="uk-UA"/>
        </w:rPr>
        <w:t>2.  Довготермінові:</w:t>
      </w:r>
      <w:r w:rsidRPr="0067745A">
        <w:rPr>
          <w:sz w:val="28"/>
          <w:szCs w:val="28"/>
          <w:lang w:val="uk-UA"/>
        </w:rPr>
        <w:tab/>
      </w:r>
    </w:p>
    <w:p w:rsidR="0067745A" w:rsidRPr="0067745A" w:rsidRDefault="0067745A" w:rsidP="0067745A">
      <w:pPr>
        <w:jc w:val="both"/>
        <w:rPr>
          <w:sz w:val="28"/>
          <w:szCs w:val="28"/>
          <w:lang w:val="uk-UA"/>
        </w:rPr>
      </w:pPr>
      <w:r w:rsidRPr="0067745A">
        <w:rPr>
          <w:sz w:val="28"/>
          <w:szCs w:val="28"/>
          <w:lang w:val="uk-UA"/>
        </w:rPr>
        <w:t xml:space="preserve">          -  реалізація принципів сталого розвитку;</w:t>
      </w:r>
    </w:p>
    <w:p w:rsidR="0067745A" w:rsidRPr="0067745A" w:rsidRDefault="0067745A" w:rsidP="0067745A">
      <w:pPr>
        <w:ind w:left="360"/>
        <w:jc w:val="both"/>
        <w:rPr>
          <w:sz w:val="28"/>
          <w:szCs w:val="28"/>
          <w:lang w:val="uk-UA"/>
        </w:rPr>
      </w:pPr>
      <w:r w:rsidRPr="0067745A">
        <w:rPr>
          <w:sz w:val="28"/>
          <w:szCs w:val="28"/>
          <w:lang w:val="uk-UA"/>
        </w:rPr>
        <w:t xml:space="preserve">     - розвиток державно-приватного партнерства (співпраця влади та               громади);</w:t>
      </w:r>
    </w:p>
    <w:p w:rsidR="0067745A" w:rsidRPr="0067745A" w:rsidRDefault="0067745A" w:rsidP="0067745A">
      <w:pPr>
        <w:ind w:left="360"/>
        <w:jc w:val="both"/>
        <w:rPr>
          <w:sz w:val="28"/>
          <w:szCs w:val="28"/>
          <w:lang w:val="uk-UA"/>
        </w:rPr>
      </w:pPr>
      <w:r w:rsidRPr="0067745A">
        <w:rPr>
          <w:sz w:val="28"/>
          <w:szCs w:val="28"/>
          <w:lang w:val="uk-UA"/>
        </w:rPr>
        <w:t xml:space="preserve">     - дотримання прозорості та звітності використання бюджетних, залучених та громадських коштів;</w:t>
      </w:r>
    </w:p>
    <w:p w:rsidR="0067745A" w:rsidRPr="0067745A" w:rsidRDefault="0067745A" w:rsidP="0067745A">
      <w:pPr>
        <w:jc w:val="both"/>
        <w:rPr>
          <w:sz w:val="28"/>
          <w:szCs w:val="28"/>
          <w:lang w:val="uk-UA"/>
        </w:rPr>
      </w:pPr>
      <w:r w:rsidRPr="0067745A">
        <w:rPr>
          <w:sz w:val="28"/>
          <w:szCs w:val="28"/>
          <w:lang w:val="uk-UA"/>
        </w:rPr>
        <w:t xml:space="preserve">           -  покращення якості життя громад;</w:t>
      </w:r>
    </w:p>
    <w:p w:rsidR="0067745A" w:rsidRPr="0067745A" w:rsidRDefault="0067745A" w:rsidP="0067745A">
      <w:pPr>
        <w:jc w:val="both"/>
        <w:rPr>
          <w:sz w:val="28"/>
          <w:szCs w:val="28"/>
          <w:lang w:val="uk-UA"/>
        </w:rPr>
      </w:pPr>
      <w:r w:rsidRPr="0067745A">
        <w:rPr>
          <w:sz w:val="28"/>
          <w:szCs w:val="28"/>
          <w:lang w:val="uk-UA"/>
        </w:rPr>
        <w:t xml:space="preserve">           -  підвищення енергоефективності будинків.</w:t>
      </w:r>
    </w:p>
    <w:p w:rsidR="0067745A" w:rsidRPr="0067745A" w:rsidRDefault="0067745A" w:rsidP="0067745A">
      <w:pPr>
        <w:ind w:firstLine="720"/>
        <w:jc w:val="both"/>
        <w:rPr>
          <w:sz w:val="28"/>
          <w:szCs w:val="28"/>
          <w:lang w:val="uk-UA"/>
        </w:rPr>
      </w:pPr>
      <w:r w:rsidRPr="0067745A">
        <w:rPr>
          <w:sz w:val="28"/>
          <w:szCs w:val="28"/>
          <w:lang w:val="uk-UA"/>
        </w:rPr>
        <w:t>3.  Мультиплікаційний ефект:</w:t>
      </w:r>
    </w:p>
    <w:p w:rsidR="0067745A" w:rsidRPr="0067745A" w:rsidRDefault="0067745A" w:rsidP="0067745A">
      <w:pPr>
        <w:jc w:val="both"/>
        <w:rPr>
          <w:sz w:val="28"/>
          <w:szCs w:val="28"/>
          <w:lang w:val="uk-UA"/>
        </w:rPr>
      </w:pPr>
      <w:r w:rsidRPr="0067745A">
        <w:rPr>
          <w:sz w:val="28"/>
          <w:szCs w:val="28"/>
          <w:lang w:val="uk-UA"/>
        </w:rPr>
        <w:t xml:space="preserve">           -  поширення досвіду сталого розвитку громад;</w:t>
      </w:r>
    </w:p>
    <w:p w:rsidR="0067745A" w:rsidRPr="0067745A" w:rsidRDefault="0067745A" w:rsidP="0067745A">
      <w:pPr>
        <w:jc w:val="both"/>
        <w:rPr>
          <w:sz w:val="28"/>
          <w:szCs w:val="28"/>
          <w:lang w:val="uk-UA"/>
        </w:rPr>
      </w:pPr>
      <w:r w:rsidRPr="0067745A">
        <w:rPr>
          <w:sz w:val="28"/>
          <w:szCs w:val="28"/>
          <w:lang w:val="uk-UA"/>
        </w:rPr>
        <w:t xml:space="preserve">           -  активізація громад у вирішенні власних проблем.</w:t>
      </w:r>
    </w:p>
    <w:p w:rsidR="0067745A" w:rsidRPr="0067745A" w:rsidRDefault="0067745A" w:rsidP="0067745A">
      <w:pPr>
        <w:jc w:val="both"/>
        <w:rPr>
          <w:sz w:val="28"/>
          <w:szCs w:val="28"/>
          <w:lang w:val="uk-UA"/>
        </w:rPr>
      </w:pPr>
    </w:p>
    <w:p w:rsidR="0067745A" w:rsidRPr="0067745A" w:rsidRDefault="0067745A" w:rsidP="0067745A">
      <w:pPr>
        <w:rPr>
          <w:sz w:val="28"/>
          <w:szCs w:val="28"/>
          <w:lang w:val="uk-UA"/>
        </w:rPr>
      </w:pPr>
    </w:p>
    <w:p w:rsidR="00C65A8F" w:rsidRPr="00AE776F" w:rsidRDefault="00C65A8F" w:rsidP="00C65A8F">
      <w:pPr>
        <w:rPr>
          <w:b/>
          <w:sz w:val="28"/>
          <w:szCs w:val="28"/>
          <w:lang w:val="uk-UA"/>
        </w:rPr>
      </w:pPr>
      <w:r w:rsidRPr="00AE776F">
        <w:rPr>
          <w:b/>
          <w:sz w:val="28"/>
          <w:szCs w:val="28"/>
          <w:lang w:val="uk-UA"/>
        </w:rPr>
        <w:t xml:space="preserve">Керівник міської </w:t>
      </w:r>
    </w:p>
    <w:p w:rsidR="00C65A8F" w:rsidRDefault="00C65A8F" w:rsidP="00C65A8F">
      <w:pPr>
        <w:rPr>
          <w:b/>
          <w:sz w:val="28"/>
          <w:szCs w:val="28"/>
          <w:lang w:val="uk-UA"/>
        </w:rPr>
      </w:pPr>
      <w:r w:rsidRPr="00AE776F">
        <w:rPr>
          <w:b/>
          <w:sz w:val="28"/>
          <w:szCs w:val="28"/>
          <w:lang w:val="uk-UA"/>
        </w:rPr>
        <w:t>військово-цивільної адміністрації</w:t>
      </w:r>
      <w:r w:rsidRPr="00AE776F">
        <w:rPr>
          <w:b/>
          <w:sz w:val="28"/>
          <w:szCs w:val="28"/>
          <w:lang w:val="uk-UA"/>
        </w:rPr>
        <w:tab/>
      </w:r>
      <w:r w:rsidRPr="00AE776F">
        <w:rPr>
          <w:b/>
          <w:sz w:val="28"/>
          <w:szCs w:val="28"/>
          <w:lang w:val="uk-UA"/>
        </w:rPr>
        <w:tab/>
      </w:r>
      <w:r w:rsidRPr="00AE776F">
        <w:rPr>
          <w:b/>
          <w:sz w:val="28"/>
          <w:szCs w:val="28"/>
          <w:lang w:val="uk-UA"/>
        </w:rPr>
        <w:tab/>
      </w:r>
      <w:r w:rsidRPr="00AE776F">
        <w:rPr>
          <w:b/>
          <w:sz w:val="28"/>
          <w:szCs w:val="28"/>
          <w:lang w:val="uk-UA"/>
        </w:rPr>
        <w:tab/>
        <w:t xml:space="preserve">   І.</w:t>
      </w:r>
      <w:proofErr w:type="spellStart"/>
      <w:r w:rsidRPr="00AE776F">
        <w:rPr>
          <w:b/>
          <w:sz w:val="28"/>
          <w:szCs w:val="28"/>
          <w:lang w:val="uk-UA"/>
        </w:rPr>
        <w:t>Лубінець</w:t>
      </w:r>
      <w:proofErr w:type="spellEnd"/>
    </w:p>
    <w:p w:rsidR="0067745A" w:rsidRPr="0067745A" w:rsidRDefault="0067745A" w:rsidP="0067745A">
      <w:pPr>
        <w:jc w:val="both"/>
        <w:rPr>
          <w:b/>
          <w:sz w:val="28"/>
          <w:szCs w:val="28"/>
          <w:lang w:val="uk-UA"/>
        </w:rPr>
      </w:pPr>
    </w:p>
    <w:p w:rsidR="0067745A" w:rsidRPr="0067745A" w:rsidRDefault="0067745A" w:rsidP="0067745A">
      <w:pPr>
        <w:jc w:val="both"/>
        <w:rPr>
          <w:b/>
          <w:sz w:val="28"/>
          <w:szCs w:val="28"/>
          <w:lang w:val="uk-UA"/>
        </w:rPr>
      </w:pPr>
    </w:p>
    <w:p w:rsidR="0067745A" w:rsidRPr="0067745A" w:rsidRDefault="0067745A" w:rsidP="0067745A">
      <w:pPr>
        <w:rPr>
          <w:sz w:val="28"/>
          <w:szCs w:val="28"/>
          <w:lang w:val="uk-UA"/>
        </w:rPr>
      </w:pPr>
    </w:p>
    <w:p w:rsidR="0067745A" w:rsidRPr="0067745A" w:rsidRDefault="0067745A" w:rsidP="0067745A">
      <w:pPr>
        <w:rPr>
          <w:sz w:val="28"/>
          <w:szCs w:val="28"/>
          <w:lang w:val="uk-UA"/>
        </w:rPr>
      </w:pPr>
    </w:p>
    <w:p w:rsidR="0067745A" w:rsidRPr="0067745A" w:rsidRDefault="0067745A" w:rsidP="0067745A">
      <w:pPr>
        <w:rPr>
          <w:sz w:val="28"/>
          <w:szCs w:val="28"/>
          <w:lang w:val="uk-UA"/>
        </w:rPr>
      </w:pPr>
    </w:p>
    <w:p w:rsidR="0067745A" w:rsidRPr="0067745A" w:rsidRDefault="0067745A" w:rsidP="0067745A">
      <w:pPr>
        <w:rPr>
          <w:sz w:val="28"/>
          <w:szCs w:val="28"/>
          <w:lang w:val="uk-UA"/>
        </w:rPr>
      </w:pPr>
    </w:p>
    <w:p w:rsidR="0067745A" w:rsidRPr="0067745A" w:rsidRDefault="0067745A" w:rsidP="0067745A">
      <w:pPr>
        <w:rPr>
          <w:sz w:val="28"/>
          <w:szCs w:val="28"/>
          <w:lang w:val="uk-UA"/>
        </w:rPr>
      </w:pPr>
    </w:p>
    <w:p w:rsidR="0067745A" w:rsidRPr="0067745A" w:rsidRDefault="0067745A" w:rsidP="0067745A">
      <w:pPr>
        <w:rPr>
          <w:sz w:val="28"/>
          <w:szCs w:val="28"/>
          <w:lang w:val="uk-UA"/>
        </w:rPr>
      </w:pPr>
    </w:p>
    <w:p w:rsidR="0067745A" w:rsidRPr="0067745A" w:rsidRDefault="0067745A" w:rsidP="0067745A">
      <w:pPr>
        <w:rPr>
          <w:sz w:val="28"/>
          <w:szCs w:val="28"/>
          <w:lang w:val="uk-UA"/>
        </w:rPr>
      </w:pPr>
    </w:p>
    <w:p w:rsidR="0067745A" w:rsidRPr="0067745A" w:rsidRDefault="0067745A" w:rsidP="0067745A">
      <w:pPr>
        <w:rPr>
          <w:sz w:val="28"/>
          <w:szCs w:val="28"/>
          <w:lang w:val="uk-UA"/>
        </w:rPr>
      </w:pPr>
    </w:p>
    <w:p w:rsidR="0067745A" w:rsidRPr="0067745A" w:rsidRDefault="0067745A" w:rsidP="0067745A">
      <w:pPr>
        <w:rPr>
          <w:sz w:val="28"/>
          <w:szCs w:val="28"/>
          <w:lang w:val="uk-UA"/>
        </w:rPr>
      </w:pPr>
    </w:p>
    <w:p w:rsidR="0067745A" w:rsidRPr="0067745A" w:rsidRDefault="0067745A" w:rsidP="0067745A">
      <w:pPr>
        <w:rPr>
          <w:sz w:val="28"/>
          <w:szCs w:val="28"/>
          <w:lang w:val="uk-UA"/>
        </w:rPr>
      </w:pPr>
      <w:r w:rsidRPr="0067745A">
        <w:rPr>
          <w:sz w:val="28"/>
          <w:szCs w:val="28"/>
          <w:lang w:val="uk-UA"/>
        </w:rPr>
        <w:lastRenderedPageBreak/>
        <w:tab/>
      </w:r>
      <w:r w:rsidRPr="0067745A">
        <w:rPr>
          <w:sz w:val="28"/>
          <w:szCs w:val="28"/>
          <w:lang w:val="uk-UA"/>
        </w:rPr>
        <w:tab/>
      </w:r>
      <w:r w:rsidRPr="0067745A">
        <w:rPr>
          <w:sz w:val="28"/>
          <w:szCs w:val="28"/>
          <w:lang w:val="uk-UA"/>
        </w:rPr>
        <w:tab/>
      </w:r>
      <w:r w:rsidRPr="0067745A">
        <w:rPr>
          <w:sz w:val="28"/>
          <w:szCs w:val="28"/>
          <w:lang w:val="uk-UA"/>
        </w:rPr>
        <w:tab/>
      </w:r>
      <w:r w:rsidRPr="0067745A">
        <w:rPr>
          <w:sz w:val="28"/>
          <w:szCs w:val="28"/>
          <w:lang w:val="uk-UA"/>
        </w:rPr>
        <w:tab/>
      </w:r>
      <w:r w:rsidRPr="0067745A">
        <w:rPr>
          <w:sz w:val="28"/>
          <w:szCs w:val="28"/>
          <w:lang w:val="uk-UA"/>
        </w:rPr>
        <w:tab/>
      </w:r>
      <w:r w:rsidRPr="0067745A">
        <w:rPr>
          <w:sz w:val="28"/>
          <w:szCs w:val="28"/>
          <w:lang w:val="uk-UA"/>
        </w:rPr>
        <w:tab/>
      </w:r>
      <w:r w:rsidRPr="0067745A">
        <w:rPr>
          <w:sz w:val="28"/>
          <w:szCs w:val="28"/>
          <w:lang w:val="uk-UA"/>
        </w:rPr>
        <w:tab/>
        <w:t xml:space="preserve"> Додаток 1 до Програми</w:t>
      </w:r>
    </w:p>
    <w:p w:rsidR="0067745A" w:rsidRPr="0067745A" w:rsidRDefault="0067745A" w:rsidP="0067745A">
      <w:pPr>
        <w:ind w:left="5760"/>
        <w:rPr>
          <w:sz w:val="28"/>
          <w:szCs w:val="28"/>
          <w:lang w:val="uk-UA"/>
        </w:rPr>
      </w:pPr>
      <w:r w:rsidRPr="0067745A">
        <w:rPr>
          <w:sz w:val="28"/>
          <w:szCs w:val="28"/>
          <w:lang w:val="uk-UA"/>
        </w:rPr>
        <w:t>сприяння діяльності співвласників багатоквартирних будинків</w:t>
      </w:r>
    </w:p>
    <w:p w:rsidR="0067745A" w:rsidRPr="0067745A" w:rsidRDefault="0067745A" w:rsidP="0067745A">
      <w:pPr>
        <w:ind w:left="5760"/>
        <w:rPr>
          <w:sz w:val="28"/>
          <w:szCs w:val="28"/>
          <w:lang w:val="uk-UA"/>
        </w:rPr>
      </w:pPr>
      <w:r w:rsidRPr="0067745A">
        <w:rPr>
          <w:sz w:val="28"/>
          <w:szCs w:val="28"/>
          <w:lang w:val="uk-UA"/>
        </w:rPr>
        <w:t>на території міста Волноваха</w:t>
      </w:r>
    </w:p>
    <w:p w:rsidR="0067745A" w:rsidRPr="0067745A" w:rsidRDefault="0067745A" w:rsidP="0067745A">
      <w:pPr>
        <w:ind w:left="5760"/>
        <w:rPr>
          <w:sz w:val="28"/>
          <w:szCs w:val="28"/>
          <w:lang w:val="uk-UA"/>
        </w:rPr>
      </w:pPr>
      <w:r w:rsidRPr="0067745A">
        <w:rPr>
          <w:sz w:val="28"/>
          <w:szCs w:val="28"/>
          <w:lang w:val="uk-UA"/>
        </w:rPr>
        <w:t xml:space="preserve">на 2021 рік                                                                                  </w:t>
      </w:r>
    </w:p>
    <w:p w:rsidR="0067745A" w:rsidRPr="0067745A" w:rsidRDefault="0067745A" w:rsidP="0067745A">
      <w:pPr>
        <w:rPr>
          <w:sz w:val="28"/>
          <w:szCs w:val="28"/>
          <w:lang w:val="uk-UA"/>
        </w:rPr>
      </w:pPr>
    </w:p>
    <w:p w:rsidR="0067745A" w:rsidRPr="0067745A" w:rsidRDefault="0067745A" w:rsidP="0067745A">
      <w:pPr>
        <w:rPr>
          <w:sz w:val="28"/>
          <w:szCs w:val="28"/>
          <w:lang w:val="uk-UA"/>
        </w:rPr>
      </w:pPr>
    </w:p>
    <w:p w:rsidR="0067745A" w:rsidRPr="0067745A" w:rsidRDefault="0067745A" w:rsidP="0067745A">
      <w:pPr>
        <w:jc w:val="center"/>
        <w:rPr>
          <w:sz w:val="28"/>
          <w:szCs w:val="28"/>
          <w:lang w:val="uk-UA"/>
        </w:rPr>
      </w:pPr>
      <w:r w:rsidRPr="0067745A">
        <w:rPr>
          <w:sz w:val="28"/>
          <w:szCs w:val="28"/>
          <w:lang w:val="uk-UA"/>
        </w:rPr>
        <w:t>Ресурсне забезпечення  Програми</w:t>
      </w:r>
    </w:p>
    <w:p w:rsidR="0067745A" w:rsidRPr="0067745A" w:rsidRDefault="0067745A" w:rsidP="0067745A">
      <w:pPr>
        <w:jc w:val="center"/>
        <w:rPr>
          <w:sz w:val="28"/>
          <w:szCs w:val="28"/>
          <w:lang w:val="uk-UA"/>
        </w:rPr>
      </w:pPr>
      <w:r w:rsidRPr="0067745A">
        <w:rPr>
          <w:sz w:val="28"/>
          <w:szCs w:val="28"/>
          <w:lang w:val="uk-UA"/>
        </w:rPr>
        <w:t>сприяння діяльності співвласників</w:t>
      </w:r>
    </w:p>
    <w:p w:rsidR="0067745A" w:rsidRPr="0067745A" w:rsidRDefault="0067745A" w:rsidP="0067745A">
      <w:pPr>
        <w:jc w:val="center"/>
        <w:rPr>
          <w:sz w:val="28"/>
          <w:szCs w:val="28"/>
          <w:lang w:val="uk-UA"/>
        </w:rPr>
      </w:pPr>
      <w:r w:rsidRPr="0067745A">
        <w:rPr>
          <w:sz w:val="28"/>
          <w:szCs w:val="28"/>
          <w:lang w:val="uk-UA"/>
        </w:rPr>
        <w:t>багатоквартирних будинків на території міста Волноваха</w:t>
      </w:r>
    </w:p>
    <w:p w:rsidR="0067745A" w:rsidRPr="0067745A" w:rsidRDefault="0067745A" w:rsidP="0067745A">
      <w:pPr>
        <w:jc w:val="center"/>
        <w:rPr>
          <w:sz w:val="28"/>
          <w:szCs w:val="28"/>
          <w:lang w:val="uk-UA"/>
        </w:rPr>
      </w:pPr>
      <w:r w:rsidRPr="0067745A">
        <w:rPr>
          <w:sz w:val="28"/>
          <w:szCs w:val="28"/>
          <w:lang w:val="uk-UA"/>
        </w:rPr>
        <w:t>на 2021 рік</w:t>
      </w:r>
    </w:p>
    <w:p w:rsidR="0067745A" w:rsidRPr="0067745A" w:rsidRDefault="0067745A" w:rsidP="0067745A">
      <w:pPr>
        <w:rPr>
          <w:sz w:val="28"/>
          <w:szCs w:val="28"/>
          <w:lang w:val="uk-UA"/>
        </w:rPr>
      </w:pPr>
    </w:p>
    <w:p w:rsidR="0067745A" w:rsidRPr="0067745A" w:rsidRDefault="0067745A" w:rsidP="0067745A">
      <w:pPr>
        <w:rPr>
          <w:sz w:val="28"/>
          <w:szCs w:val="28"/>
          <w:lang w:val="uk-UA"/>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3"/>
        <w:gridCol w:w="4963"/>
        <w:gridCol w:w="2404"/>
      </w:tblGrid>
      <w:tr w:rsidR="0067745A" w:rsidRPr="0067745A" w:rsidTr="00B35FB6">
        <w:trPr>
          <w:jc w:val="center"/>
        </w:trPr>
        <w:tc>
          <w:tcPr>
            <w:tcW w:w="2233" w:type="dxa"/>
            <w:vMerge w:val="restart"/>
            <w:tcBorders>
              <w:top w:val="single" w:sz="4" w:space="0" w:color="auto"/>
              <w:left w:val="single" w:sz="4" w:space="0" w:color="auto"/>
              <w:bottom w:val="single" w:sz="4" w:space="0" w:color="auto"/>
              <w:right w:val="single" w:sz="4" w:space="0" w:color="auto"/>
            </w:tcBorders>
            <w:hideMark/>
          </w:tcPr>
          <w:p w:rsidR="0067745A" w:rsidRPr="0067745A" w:rsidRDefault="0067745A" w:rsidP="00C65A8F">
            <w:pPr>
              <w:jc w:val="center"/>
              <w:rPr>
                <w:sz w:val="28"/>
                <w:szCs w:val="28"/>
                <w:lang w:val="uk-UA" w:eastAsia="uk-UA"/>
              </w:rPr>
            </w:pPr>
            <w:r w:rsidRPr="0067745A">
              <w:rPr>
                <w:sz w:val="28"/>
                <w:szCs w:val="28"/>
                <w:lang w:val="uk-UA" w:eastAsia="uk-UA"/>
              </w:rPr>
              <w:t>Обсяг коштів  бюджету</w:t>
            </w:r>
            <w:r w:rsidR="00C65A8F">
              <w:rPr>
                <w:sz w:val="28"/>
                <w:szCs w:val="28"/>
                <w:lang w:val="uk-UA" w:eastAsia="uk-UA"/>
              </w:rPr>
              <w:t xml:space="preserve"> міської територіальної громади</w:t>
            </w:r>
            <w:r w:rsidRPr="0067745A">
              <w:rPr>
                <w:sz w:val="28"/>
                <w:szCs w:val="28"/>
                <w:lang w:val="uk-UA" w:eastAsia="uk-UA"/>
              </w:rPr>
              <w:t>, які пропонується залучити на виконання програми</w:t>
            </w:r>
          </w:p>
        </w:tc>
        <w:tc>
          <w:tcPr>
            <w:tcW w:w="4963" w:type="dxa"/>
            <w:tcBorders>
              <w:top w:val="single" w:sz="4" w:space="0" w:color="auto"/>
              <w:left w:val="single" w:sz="4" w:space="0" w:color="auto"/>
              <w:bottom w:val="single" w:sz="4" w:space="0" w:color="auto"/>
              <w:right w:val="nil"/>
            </w:tcBorders>
            <w:hideMark/>
          </w:tcPr>
          <w:p w:rsidR="0067745A" w:rsidRPr="0067745A" w:rsidRDefault="0067745A" w:rsidP="0067745A">
            <w:pPr>
              <w:rPr>
                <w:sz w:val="28"/>
                <w:szCs w:val="28"/>
                <w:lang w:val="uk-UA" w:eastAsia="uk-UA"/>
              </w:rPr>
            </w:pPr>
            <w:r w:rsidRPr="0067745A">
              <w:rPr>
                <w:sz w:val="28"/>
                <w:szCs w:val="28"/>
                <w:lang w:val="uk-UA" w:eastAsia="uk-UA"/>
              </w:rPr>
              <w:t xml:space="preserve">  Усього витрат на виконання програми</w:t>
            </w:r>
          </w:p>
        </w:tc>
        <w:tc>
          <w:tcPr>
            <w:tcW w:w="2404" w:type="dxa"/>
            <w:tcBorders>
              <w:top w:val="single" w:sz="4" w:space="0" w:color="auto"/>
              <w:left w:val="nil"/>
              <w:bottom w:val="single" w:sz="4" w:space="0" w:color="auto"/>
              <w:right w:val="single" w:sz="4" w:space="0" w:color="auto"/>
            </w:tcBorders>
            <w:vAlign w:val="center"/>
          </w:tcPr>
          <w:p w:rsidR="0067745A" w:rsidRPr="0067745A" w:rsidRDefault="0067745A" w:rsidP="0067745A">
            <w:pPr>
              <w:ind w:left="-108"/>
              <w:jc w:val="center"/>
              <w:rPr>
                <w:sz w:val="28"/>
                <w:szCs w:val="28"/>
                <w:lang w:val="uk-UA" w:eastAsia="uk-UA"/>
              </w:rPr>
            </w:pPr>
          </w:p>
        </w:tc>
      </w:tr>
      <w:tr w:rsidR="0067745A" w:rsidRPr="0067745A" w:rsidTr="00B35FB6">
        <w:trPr>
          <w:trHeight w:val="721"/>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rsidR="0067745A" w:rsidRPr="0067745A" w:rsidRDefault="0067745A" w:rsidP="0067745A">
            <w:pPr>
              <w:rPr>
                <w:sz w:val="28"/>
                <w:szCs w:val="28"/>
                <w:lang w:val="uk-UA" w:eastAsia="uk-UA"/>
              </w:rPr>
            </w:pPr>
          </w:p>
        </w:tc>
        <w:tc>
          <w:tcPr>
            <w:tcW w:w="4963" w:type="dxa"/>
            <w:tcBorders>
              <w:top w:val="single" w:sz="4" w:space="0" w:color="auto"/>
              <w:left w:val="single" w:sz="4" w:space="0" w:color="auto"/>
              <w:bottom w:val="single" w:sz="4" w:space="0" w:color="auto"/>
              <w:right w:val="nil"/>
            </w:tcBorders>
          </w:tcPr>
          <w:p w:rsidR="0067745A" w:rsidRPr="0067745A" w:rsidRDefault="0067745A" w:rsidP="0067745A">
            <w:pPr>
              <w:jc w:val="center"/>
              <w:rPr>
                <w:sz w:val="28"/>
                <w:szCs w:val="28"/>
                <w:lang w:val="uk-UA" w:eastAsia="uk-UA"/>
              </w:rPr>
            </w:pPr>
          </w:p>
          <w:p w:rsidR="0067745A" w:rsidRPr="0067745A" w:rsidRDefault="0067745A" w:rsidP="0067745A">
            <w:pPr>
              <w:rPr>
                <w:sz w:val="28"/>
                <w:szCs w:val="28"/>
                <w:lang w:val="uk-UA" w:eastAsia="uk-UA"/>
              </w:rPr>
            </w:pPr>
            <w:r w:rsidRPr="0067745A">
              <w:rPr>
                <w:sz w:val="28"/>
                <w:szCs w:val="28"/>
                <w:lang w:val="uk-UA" w:eastAsia="uk-UA"/>
              </w:rPr>
              <w:t xml:space="preserve">2021 рік - 2000,0 </w:t>
            </w:r>
            <w:proofErr w:type="spellStart"/>
            <w:r w:rsidRPr="0067745A">
              <w:rPr>
                <w:sz w:val="28"/>
                <w:szCs w:val="28"/>
                <w:lang w:val="uk-UA" w:eastAsia="uk-UA"/>
              </w:rPr>
              <w:t>тис.грн</w:t>
            </w:r>
            <w:proofErr w:type="spellEnd"/>
            <w:r w:rsidRPr="0067745A">
              <w:rPr>
                <w:sz w:val="28"/>
                <w:szCs w:val="28"/>
                <w:lang w:val="uk-UA" w:eastAsia="uk-UA"/>
              </w:rPr>
              <w:t>.</w:t>
            </w:r>
          </w:p>
        </w:tc>
        <w:tc>
          <w:tcPr>
            <w:tcW w:w="2404" w:type="dxa"/>
            <w:tcBorders>
              <w:top w:val="single" w:sz="4" w:space="0" w:color="auto"/>
              <w:left w:val="nil"/>
              <w:bottom w:val="single" w:sz="4" w:space="0" w:color="auto"/>
              <w:right w:val="single" w:sz="4" w:space="0" w:color="auto"/>
            </w:tcBorders>
          </w:tcPr>
          <w:p w:rsidR="0067745A" w:rsidRPr="0067745A" w:rsidRDefault="0067745A" w:rsidP="0067745A">
            <w:pPr>
              <w:jc w:val="center"/>
              <w:rPr>
                <w:sz w:val="28"/>
                <w:szCs w:val="28"/>
                <w:lang w:val="uk-UA" w:eastAsia="uk-UA"/>
              </w:rPr>
            </w:pPr>
          </w:p>
        </w:tc>
      </w:tr>
    </w:tbl>
    <w:p w:rsidR="00C65A8F" w:rsidRDefault="00C65A8F" w:rsidP="00C65A8F">
      <w:pPr>
        <w:rPr>
          <w:sz w:val="28"/>
          <w:szCs w:val="28"/>
          <w:lang w:val="uk-UA"/>
        </w:rPr>
      </w:pPr>
    </w:p>
    <w:p w:rsidR="00C65A8F" w:rsidRDefault="00C65A8F" w:rsidP="00C65A8F">
      <w:pPr>
        <w:rPr>
          <w:sz w:val="28"/>
          <w:szCs w:val="28"/>
          <w:lang w:val="uk-UA"/>
        </w:rPr>
      </w:pPr>
    </w:p>
    <w:p w:rsidR="00C65A8F" w:rsidRPr="00AE776F" w:rsidRDefault="00C65A8F" w:rsidP="00C65A8F">
      <w:pPr>
        <w:rPr>
          <w:b/>
          <w:sz w:val="28"/>
          <w:szCs w:val="28"/>
          <w:lang w:val="uk-UA"/>
        </w:rPr>
      </w:pPr>
      <w:r w:rsidRPr="00AE776F">
        <w:rPr>
          <w:b/>
          <w:sz w:val="28"/>
          <w:szCs w:val="28"/>
          <w:lang w:val="uk-UA"/>
        </w:rPr>
        <w:t xml:space="preserve">Керівник міської </w:t>
      </w:r>
    </w:p>
    <w:p w:rsidR="00C65A8F" w:rsidRDefault="00C65A8F" w:rsidP="00C65A8F">
      <w:pPr>
        <w:rPr>
          <w:b/>
          <w:sz w:val="28"/>
          <w:szCs w:val="28"/>
          <w:lang w:val="uk-UA"/>
        </w:rPr>
      </w:pPr>
      <w:r w:rsidRPr="00AE776F">
        <w:rPr>
          <w:b/>
          <w:sz w:val="28"/>
          <w:szCs w:val="28"/>
          <w:lang w:val="uk-UA"/>
        </w:rPr>
        <w:t>військово-цивільної адміністрації</w:t>
      </w:r>
      <w:r w:rsidRPr="00AE776F">
        <w:rPr>
          <w:b/>
          <w:sz w:val="28"/>
          <w:szCs w:val="28"/>
          <w:lang w:val="uk-UA"/>
        </w:rPr>
        <w:tab/>
      </w:r>
      <w:r w:rsidRPr="00AE776F">
        <w:rPr>
          <w:b/>
          <w:sz w:val="28"/>
          <w:szCs w:val="28"/>
          <w:lang w:val="uk-UA"/>
        </w:rPr>
        <w:tab/>
      </w:r>
      <w:r w:rsidRPr="00AE776F">
        <w:rPr>
          <w:b/>
          <w:sz w:val="28"/>
          <w:szCs w:val="28"/>
          <w:lang w:val="uk-UA"/>
        </w:rPr>
        <w:tab/>
      </w:r>
      <w:r w:rsidRPr="00AE776F">
        <w:rPr>
          <w:b/>
          <w:sz w:val="28"/>
          <w:szCs w:val="28"/>
          <w:lang w:val="uk-UA"/>
        </w:rPr>
        <w:tab/>
        <w:t xml:space="preserve">   І.</w:t>
      </w:r>
      <w:proofErr w:type="spellStart"/>
      <w:r w:rsidRPr="00AE776F">
        <w:rPr>
          <w:b/>
          <w:sz w:val="28"/>
          <w:szCs w:val="28"/>
          <w:lang w:val="uk-UA"/>
        </w:rPr>
        <w:t>Лубінець</w:t>
      </w:r>
      <w:proofErr w:type="spellEnd"/>
    </w:p>
    <w:p w:rsidR="00C65A8F" w:rsidRDefault="00C65A8F" w:rsidP="00C65A8F">
      <w:pPr>
        <w:rPr>
          <w:sz w:val="28"/>
          <w:szCs w:val="28"/>
          <w:lang w:val="uk-UA"/>
        </w:rPr>
      </w:pPr>
    </w:p>
    <w:p w:rsidR="00C65A8F" w:rsidRDefault="00C65A8F" w:rsidP="00C65A8F">
      <w:pPr>
        <w:rPr>
          <w:sz w:val="28"/>
          <w:szCs w:val="28"/>
          <w:lang w:val="uk-UA"/>
        </w:rPr>
      </w:pPr>
    </w:p>
    <w:p w:rsidR="0067745A" w:rsidRPr="00C65A8F" w:rsidRDefault="0067745A" w:rsidP="00C65A8F">
      <w:pPr>
        <w:rPr>
          <w:sz w:val="28"/>
          <w:szCs w:val="28"/>
          <w:lang w:val="uk-UA"/>
        </w:rPr>
        <w:sectPr w:rsidR="0067745A" w:rsidRPr="00C65A8F" w:rsidSect="00B35FB6">
          <w:type w:val="continuous"/>
          <w:pgSz w:w="11906" w:h="16838"/>
          <w:pgMar w:top="1134" w:right="567" w:bottom="1134" w:left="1701" w:header="709" w:footer="709" w:gutter="0"/>
          <w:cols w:space="720"/>
        </w:sectPr>
      </w:pPr>
    </w:p>
    <w:p w:rsidR="0067745A" w:rsidRPr="0067745A" w:rsidRDefault="0067745A" w:rsidP="0067745A">
      <w:pPr>
        <w:ind w:left="7799" w:firstLine="709"/>
        <w:rPr>
          <w:sz w:val="28"/>
          <w:szCs w:val="28"/>
          <w:lang w:val="uk-UA"/>
        </w:rPr>
      </w:pPr>
      <w:r w:rsidRPr="0067745A">
        <w:rPr>
          <w:sz w:val="28"/>
          <w:szCs w:val="28"/>
          <w:lang w:val="uk-UA"/>
        </w:rPr>
        <w:lastRenderedPageBreak/>
        <w:t xml:space="preserve">Додаток 2 </w:t>
      </w:r>
    </w:p>
    <w:p w:rsidR="0067745A" w:rsidRPr="0067745A" w:rsidRDefault="0067745A" w:rsidP="0067745A">
      <w:pPr>
        <w:ind w:left="8508"/>
        <w:rPr>
          <w:sz w:val="28"/>
          <w:szCs w:val="28"/>
          <w:lang w:val="uk-UA"/>
        </w:rPr>
      </w:pPr>
      <w:r w:rsidRPr="0067745A">
        <w:rPr>
          <w:sz w:val="28"/>
          <w:szCs w:val="28"/>
          <w:lang w:val="uk-UA"/>
        </w:rPr>
        <w:t xml:space="preserve">до Програми сприяння діяльності співвласників </w:t>
      </w:r>
    </w:p>
    <w:p w:rsidR="0067745A" w:rsidRPr="0067745A" w:rsidRDefault="0067745A" w:rsidP="0067745A">
      <w:pPr>
        <w:ind w:left="7799" w:firstLine="709"/>
        <w:rPr>
          <w:sz w:val="28"/>
          <w:szCs w:val="28"/>
          <w:lang w:val="uk-UA"/>
        </w:rPr>
      </w:pPr>
      <w:r w:rsidRPr="0067745A">
        <w:rPr>
          <w:sz w:val="28"/>
          <w:szCs w:val="28"/>
          <w:lang w:val="uk-UA"/>
        </w:rPr>
        <w:t>багатоквартирних будинків</w:t>
      </w:r>
    </w:p>
    <w:p w:rsidR="0067745A" w:rsidRPr="0067745A" w:rsidRDefault="0067745A" w:rsidP="0067745A">
      <w:pPr>
        <w:ind w:left="7799" w:firstLine="709"/>
        <w:rPr>
          <w:sz w:val="28"/>
          <w:szCs w:val="28"/>
          <w:lang w:val="uk-UA"/>
        </w:rPr>
      </w:pPr>
      <w:r w:rsidRPr="0067745A">
        <w:rPr>
          <w:sz w:val="28"/>
          <w:szCs w:val="28"/>
          <w:lang w:val="uk-UA"/>
        </w:rPr>
        <w:t>на території міста Волноваха на 2021 рік</w:t>
      </w:r>
    </w:p>
    <w:p w:rsidR="0067745A" w:rsidRPr="0067745A" w:rsidRDefault="0067745A" w:rsidP="0067745A">
      <w:pPr>
        <w:rPr>
          <w:sz w:val="28"/>
          <w:szCs w:val="28"/>
          <w:lang w:val="uk-UA"/>
        </w:rPr>
      </w:pPr>
    </w:p>
    <w:p w:rsidR="0067745A" w:rsidRPr="0067745A" w:rsidRDefault="0067745A" w:rsidP="0067745A">
      <w:pPr>
        <w:rPr>
          <w:sz w:val="28"/>
          <w:szCs w:val="28"/>
          <w:lang w:val="uk-UA"/>
        </w:rPr>
      </w:pPr>
    </w:p>
    <w:p w:rsidR="0067745A" w:rsidRPr="0067745A" w:rsidRDefault="0067745A" w:rsidP="0067745A">
      <w:pPr>
        <w:jc w:val="center"/>
        <w:rPr>
          <w:sz w:val="32"/>
          <w:szCs w:val="32"/>
          <w:lang w:val="uk-UA"/>
        </w:rPr>
      </w:pPr>
      <w:r w:rsidRPr="0067745A">
        <w:rPr>
          <w:sz w:val="32"/>
          <w:szCs w:val="32"/>
          <w:lang w:val="uk-UA"/>
        </w:rPr>
        <w:t>Напрями діяльності та заходи Програми</w:t>
      </w:r>
    </w:p>
    <w:p w:rsidR="0067745A" w:rsidRPr="0067745A" w:rsidRDefault="0067745A" w:rsidP="0067745A">
      <w:pPr>
        <w:jc w:val="center"/>
        <w:rPr>
          <w:sz w:val="32"/>
          <w:szCs w:val="32"/>
          <w:lang w:val="uk-UA"/>
        </w:rPr>
      </w:pPr>
      <w:r w:rsidRPr="0067745A">
        <w:rPr>
          <w:sz w:val="32"/>
          <w:szCs w:val="32"/>
          <w:lang w:val="uk-UA"/>
        </w:rPr>
        <w:t>сприяння діяльності   співвласників багатоквартирних будинків</w:t>
      </w:r>
    </w:p>
    <w:p w:rsidR="0067745A" w:rsidRPr="0067745A" w:rsidRDefault="0067745A" w:rsidP="0067745A">
      <w:pPr>
        <w:jc w:val="center"/>
        <w:rPr>
          <w:sz w:val="32"/>
          <w:szCs w:val="32"/>
          <w:lang w:val="uk-UA"/>
        </w:rPr>
      </w:pPr>
      <w:r w:rsidRPr="0067745A">
        <w:rPr>
          <w:sz w:val="32"/>
          <w:szCs w:val="32"/>
          <w:lang w:val="uk-UA"/>
        </w:rPr>
        <w:t>на території міста  Волноваха на 2021 рік</w:t>
      </w:r>
    </w:p>
    <w:p w:rsidR="0067745A" w:rsidRPr="0067745A" w:rsidRDefault="0067745A" w:rsidP="0067745A">
      <w:pPr>
        <w:rPr>
          <w:sz w:val="28"/>
          <w:szCs w:val="28"/>
          <w:lang w:val="uk-UA"/>
        </w:rPr>
      </w:pPr>
    </w:p>
    <w:tbl>
      <w:tblPr>
        <w:tblW w:w="1479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5"/>
        <w:gridCol w:w="2094"/>
        <w:gridCol w:w="2823"/>
        <w:gridCol w:w="1477"/>
        <w:gridCol w:w="2062"/>
        <w:gridCol w:w="2062"/>
        <w:gridCol w:w="1849"/>
        <w:gridCol w:w="1873"/>
      </w:tblGrid>
      <w:tr w:rsidR="0067745A" w:rsidRPr="0067745A" w:rsidTr="00B35FB6">
        <w:trPr>
          <w:trHeight w:val="156"/>
          <w:jc w:val="center"/>
        </w:trPr>
        <w:tc>
          <w:tcPr>
            <w:tcW w:w="555"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4"/>
                <w:szCs w:val="24"/>
                <w:lang w:val="uk-UA" w:eastAsia="uk-UA"/>
              </w:rPr>
            </w:pPr>
            <w:r w:rsidRPr="0067745A">
              <w:rPr>
                <w:sz w:val="24"/>
                <w:szCs w:val="24"/>
                <w:lang w:val="uk-UA" w:eastAsia="uk-UA"/>
              </w:rPr>
              <w:t>№</w:t>
            </w:r>
          </w:p>
          <w:p w:rsidR="0067745A" w:rsidRPr="0067745A" w:rsidRDefault="0067745A" w:rsidP="0067745A">
            <w:pPr>
              <w:jc w:val="center"/>
              <w:rPr>
                <w:sz w:val="24"/>
                <w:szCs w:val="24"/>
                <w:lang w:val="uk-UA" w:eastAsia="uk-UA"/>
              </w:rPr>
            </w:pPr>
            <w:r w:rsidRPr="0067745A">
              <w:rPr>
                <w:sz w:val="24"/>
                <w:szCs w:val="24"/>
                <w:lang w:val="uk-UA" w:eastAsia="uk-UA"/>
              </w:rPr>
              <w:t>з/п</w:t>
            </w:r>
          </w:p>
        </w:tc>
        <w:tc>
          <w:tcPr>
            <w:tcW w:w="2094"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4"/>
                <w:szCs w:val="24"/>
                <w:lang w:val="uk-UA" w:eastAsia="uk-UA"/>
              </w:rPr>
            </w:pPr>
            <w:r w:rsidRPr="0067745A">
              <w:rPr>
                <w:sz w:val="24"/>
                <w:szCs w:val="24"/>
                <w:lang w:val="uk-UA" w:eastAsia="uk-UA"/>
              </w:rPr>
              <w:t>Назва напрямку діяльності (пріоритетні завдання)</w:t>
            </w:r>
          </w:p>
        </w:tc>
        <w:tc>
          <w:tcPr>
            <w:tcW w:w="2823"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4"/>
                <w:szCs w:val="24"/>
                <w:lang w:val="uk-UA" w:eastAsia="uk-UA"/>
              </w:rPr>
            </w:pPr>
            <w:r w:rsidRPr="0067745A">
              <w:rPr>
                <w:sz w:val="24"/>
                <w:szCs w:val="24"/>
                <w:lang w:val="uk-UA" w:eastAsia="uk-UA"/>
              </w:rPr>
              <w:t xml:space="preserve">Перелік </w:t>
            </w:r>
          </w:p>
          <w:p w:rsidR="0067745A" w:rsidRPr="0067745A" w:rsidRDefault="0067745A" w:rsidP="0067745A">
            <w:pPr>
              <w:jc w:val="center"/>
              <w:rPr>
                <w:sz w:val="24"/>
                <w:szCs w:val="24"/>
                <w:lang w:val="uk-UA" w:eastAsia="uk-UA"/>
              </w:rPr>
            </w:pPr>
            <w:r w:rsidRPr="0067745A">
              <w:rPr>
                <w:sz w:val="24"/>
                <w:szCs w:val="24"/>
                <w:lang w:val="uk-UA" w:eastAsia="uk-UA"/>
              </w:rPr>
              <w:t>заходів програми</w:t>
            </w:r>
          </w:p>
        </w:tc>
        <w:tc>
          <w:tcPr>
            <w:tcW w:w="1477"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4"/>
                <w:szCs w:val="24"/>
                <w:lang w:val="uk-UA" w:eastAsia="uk-UA"/>
              </w:rPr>
            </w:pPr>
            <w:r w:rsidRPr="0067745A">
              <w:rPr>
                <w:sz w:val="24"/>
                <w:szCs w:val="24"/>
                <w:lang w:val="uk-UA" w:eastAsia="uk-UA"/>
              </w:rPr>
              <w:t>Строк виконання заходу</w:t>
            </w:r>
          </w:p>
        </w:tc>
        <w:tc>
          <w:tcPr>
            <w:tcW w:w="2062"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4"/>
                <w:szCs w:val="24"/>
                <w:lang w:val="uk-UA" w:eastAsia="uk-UA"/>
              </w:rPr>
            </w:pPr>
            <w:r w:rsidRPr="0067745A">
              <w:rPr>
                <w:sz w:val="24"/>
                <w:szCs w:val="24"/>
                <w:lang w:val="uk-UA" w:eastAsia="uk-UA"/>
              </w:rPr>
              <w:t>Виконавці</w:t>
            </w:r>
          </w:p>
        </w:tc>
        <w:tc>
          <w:tcPr>
            <w:tcW w:w="2062"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4"/>
                <w:szCs w:val="24"/>
                <w:lang w:val="uk-UA" w:eastAsia="uk-UA"/>
              </w:rPr>
            </w:pPr>
            <w:r w:rsidRPr="0067745A">
              <w:rPr>
                <w:sz w:val="24"/>
                <w:szCs w:val="24"/>
                <w:lang w:val="uk-UA" w:eastAsia="uk-UA"/>
              </w:rPr>
              <w:t>Джерела фінансування</w:t>
            </w:r>
          </w:p>
        </w:tc>
        <w:tc>
          <w:tcPr>
            <w:tcW w:w="1849"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4"/>
                <w:szCs w:val="24"/>
                <w:lang w:val="uk-UA" w:eastAsia="uk-UA"/>
              </w:rPr>
            </w:pPr>
            <w:r w:rsidRPr="0067745A">
              <w:rPr>
                <w:sz w:val="24"/>
                <w:szCs w:val="24"/>
                <w:lang w:val="uk-UA" w:eastAsia="uk-UA"/>
              </w:rPr>
              <w:t>Орієнтовані обсяги фінансування (вартість), тис. грн., у тому числі:</w:t>
            </w:r>
          </w:p>
        </w:tc>
        <w:tc>
          <w:tcPr>
            <w:tcW w:w="1873"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4"/>
                <w:szCs w:val="24"/>
                <w:lang w:val="uk-UA" w:eastAsia="uk-UA"/>
              </w:rPr>
            </w:pPr>
            <w:r w:rsidRPr="0067745A">
              <w:rPr>
                <w:sz w:val="24"/>
                <w:szCs w:val="24"/>
                <w:lang w:val="uk-UA" w:eastAsia="uk-UA"/>
              </w:rPr>
              <w:t>Очікуваний результат</w:t>
            </w:r>
          </w:p>
        </w:tc>
      </w:tr>
      <w:tr w:rsidR="0067745A" w:rsidRPr="0067745A" w:rsidTr="00B35FB6">
        <w:trPr>
          <w:trHeight w:val="156"/>
          <w:jc w:val="center"/>
        </w:trPr>
        <w:tc>
          <w:tcPr>
            <w:tcW w:w="555"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4"/>
                <w:szCs w:val="24"/>
                <w:lang w:val="uk-UA" w:eastAsia="uk-UA"/>
              </w:rPr>
            </w:pPr>
            <w:r w:rsidRPr="0067745A">
              <w:rPr>
                <w:sz w:val="24"/>
                <w:szCs w:val="24"/>
                <w:lang w:val="uk-UA" w:eastAsia="uk-UA"/>
              </w:rPr>
              <w:t>1</w:t>
            </w:r>
          </w:p>
        </w:tc>
        <w:tc>
          <w:tcPr>
            <w:tcW w:w="2094"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4"/>
                <w:szCs w:val="24"/>
                <w:lang w:val="uk-UA" w:eastAsia="uk-UA"/>
              </w:rPr>
            </w:pPr>
            <w:r w:rsidRPr="0067745A">
              <w:rPr>
                <w:sz w:val="24"/>
                <w:szCs w:val="24"/>
                <w:lang w:val="uk-UA" w:eastAsia="uk-UA"/>
              </w:rPr>
              <w:t>2</w:t>
            </w:r>
          </w:p>
        </w:tc>
        <w:tc>
          <w:tcPr>
            <w:tcW w:w="2823"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4"/>
                <w:szCs w:val="24"/>
                <w:lang w:val="uk-UA" w:eastAsia="uk-UA"/>
              </w:rPr>
            </w:pPr>
            <w:r w:rsidRPr="0067745A">
              <w:rPr>
                <w:sz w:val="24"/>
                <w:szCs w:val="24"/>
                <w:lang w:val="uk-UA" w:eastAsia="uk-UA"/>
              </w:rPr>
              <w:t>3</w:t>
            </w:r>
          </w:p>
        </w:tc>
        <w:tc>
          <w:tcPr>
            <w:tcW w:w="1477"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4"/>
                <w:szCs w:val="24"/>
                <w:lang w:val="uk-UA" w:eastAsia="uk-UA"/>
              </w:rPr>
            </w:pPr>
            <w:r w:rsidRPr="0067745A">
              <w:rPr>
                <w:sz w:val="24"/>
                <w:szCs w:val="24"/>
                <w:lang w:val="uk-UA" w:eastAsia="uk-UA"/>
              </w:rPr>
              <w:t>4</w:t>
            </w:r>
          </w:p>
        </w:tc>
        <w:tc>
          <w:tcPr>
            <w:tcW w:w="2062"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4"/>
                <w:szCs w:val="24"/>
                <w:lang w:val="uk-UA" w:eastAsia="uk-UA"/>
              </w:rPr>
            </w:pPr>
            <w:r w:rsidRPr="0067745A">
              <w:rPr>
                <w:sz w:val="24"/>
                <w:szCs w:val="24"/>
                <w:lang w:val="uk-UA" w:eastAsia="uk-UA"/>
              </w:rPr>
              <w:t>5</w:t>
            </w:r>
          </w:p>
        </w:tc>
        <w:tc>
          <w:tcPr>
            <w:tcW w:w="2062"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4"/>
                <w:szCs w:val="24"/>
                <w:lang w:val="uk-UA" w:eastAsia="uk-UA"/>
              </w:rPr>
            </w:pPr>
            <w:r w:rsidRPr="0067745A">
              <w:rPr>
                <w:sz w:val="24"/>
                <w:szCs w:val="24"/>
                <w:lang w:val="uk-UA" w:eastAsia="uk-UA"/>
              </w:rPr>
              <w:t>6</w:t>
            </w:r>
          </w:p>
        </w:tc>
        <w:tc>
          <w:tcPr>
            <w:tcW w:w="1849"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4"/>
                <w:szCs w:val="24"/>
                <w:lang w:val="uk-UA" w:eastAsia="uk-UA"/>
              </w:rPr>
            </w:pPr>
            <w:r w:rsidRPr="0067745A">
              <w:rPr>
                <w:sz w:val="24"/>
                <w:szCs w:val="24"/>
                <w:lang w:val="uk-UA" w:eastAsia="uk-UA"/>
              </w:rPr>
              <w:t>7</w:t>
            </w:r>
          </w:p>
        </w:tc>
        <w:tc>
          <w:tcPr>
            <w:tcW w:w="1873"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4"/>
                <w:szCs w:val="24"/>
                <w:lang w:val="uk-UA" w:eastAsia="uk-UA"/>
              </w:rPr>
            </w:pPr>
            <w:r w:rsidRPr="0067745A">
              <w:rPr>
                <w:sz w:val="24"/>
                <w:szCs w:val="24"/>
                <w:lang w:val="uk-UA" w:eastAsia="uk-UA"/>
              </w:rPr>
              <w:t>8</w:t>
            </w:r>
          </w:p>
        </w:tc>
      </w:tr>
      <w:tr w:rsidR="0067745A" w:rsidRPr="0067745A" w:rsidTr="00B35FB6">
        <w:trPr>
          <w:trHeight w:val="2454"/>
          <w:jc w:val="center"/>
        </w:trPr>
        <w:tc>
          <w:tcPr>
            <w:tcW w:w="555"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4"/>
                <w:szCs w:val="24"/>
                <w:lang w:val="uk-UA" w:eastAsia="uk-UA"/>
              </w:rPr>
            </w:pPr>
            <w:r w:rsidRPr="0067745A">
              <w:rPr>
                <w:sz w:val="24"/>
                <w:szCs w:val="24"/>
                <w:lang w:val="uk-UA" w:eastAsia="uk-UA"/>
              </w:rPr>
              <w:t>1</w:t>
            </w:r>
          </w:p>
        </w:tc>
        <w:tc>
          <w:tcPr>
            <w:tcW w:w="2094"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rPr>
                <w:sz w:val="24"/>
                <w:szCs w:val="24"/>
                <w:lang w:val="uk-UA" w:eastAsia="uk-UA"/>
              </w:rPr>
            </w:pPr>
            <w:r w:rsidRPr="0067745A">
              <w:rPr>
                <w:sz w:val="24"/>
                <w:szCs w:val="24"/>
                <w:lang w:val="uk-UA" w:eastAsia="uk-UA"/>
              </w:rPr>
              <w:t xml:space="preserve">Покращення </w:t>
            </w:r>
          </w:p>
          <w:p w:rsidR="0067745A" w:rsidRPr="0067745A" w:rsidRDefault="0067745A" w:rsidP="0067745A">
            <w:pPr>
              <w:rPr>
                <w:sz w:val="24"/>
                <w:szCs w:val="24"/>
                <w:lang w:val="uk-UA" w:eastAsia="uk-UA"/>
              </w:rPr>
            </w:pPr>
            <w:r w:rsidRPr="0067745A">
              <w:rPr>
                <w:sz w:val="24"/>
                <w:szCs w:val="24"/>
                <w:lang w:val="uk-UA" w:eastAsia="uk-UA"/>
              </w:rPr>
              <w:t>технічних</w:t>
            </w:r>
          </w:p>
          <w:p w:rsidR="0067745A" w:rsidRPr="0067745A" w:rsidRDefault="0067745A" w:rsidP="0067745A">
            <w:pPr>
              <w:rPr>
                <w:sz w:val="24"/>
                <w:szCs w:val="24"/>
                <w:lang w:val="uk-UA" w:eastAsia="uk-UA"/>
              </w:rPr>
            </w:pPr>
            <w:r w:rsidRPr="0067745A">
              <w:rPr>
                <w:sz w:val="24"/>
                <w:szCs w:val="24"/>
                <w:lang w:val="uk-UA" w:eastAsia="uk-UA"/>
              </w:rPr>
              <w:t xml:space="preserve">характеристик </w:t>
            </w:r>
          </w:p>
          <w:p w:rsidR="0067745A" w:rsidRPr="0067745A" w:rsidRDefault="0067745A" w:rsidP="0067745A">
            <w:pPr>
              <w:rPr>
                <w:sz w:val="24"/>
                <w:szCs w:val="24"/>
                <w:lang w:val="uk-UA" w:eastAsia="uk-UA"/>
              </w:rPr>
            </w:pPr>
            <w:r w:rsidRPr="0067745A">
              <w:rPr>
                <w:sz w:val="24"/>
                <w:szCs w:val="24"/>
                <w:lang w:val="uk-UA" w:eastAsia="uk-UA"/>
              </w:rPr>
              <w:t>багатоквартирних</w:t>
            </w:r>
          </w:p>
          <w:p w:rsidR="0067745A" w:rsidRPr="0067745A" w:rsidRDefault="0067745A" w:rsidP="0067745A">
            <w:pPr>
              <w:rPr>
                <w:sz w:val="24"/>
                <w:szCs w:val="24"/>
                <w:lang w:val="uk-UA" w:eastAsia="uk-UA"/>
              </w:rPr>
            </w:pPr>
            <w:r w:rsidRPr="0067745A">
              <w:rPr>
                <w:sz w:val="24"/>
                <w:szCs w:val="24"/>
                <w:lang w:val="uk-UA" w:eastAsia="uk-UA"/>
              </w:rPr>
              <w:t>будинків</w:t>
            </w:r>
          </w:p>
        </w:tc>
        <w:tc>
          <w:tcPr>
            <w:tcW w:w="2823"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rPr>
                <w:sz w:val="24"/>
                <w:szCs w:val="24"/>
                <w:lang w:val="uk-UA" w:eastAsia="uk-UA"/>
              </w:rPr>
            </w:pPr>
            <w:proofErr w:type="spellStart"/>
            <w:r w:rsidRPr="0067745A">
              <w:rPr>
                <w:sz w:val="24"/>
                <w:szCs w:val="24"/>
                <w:lang w:val="uk-UA" w:eastAsia="uk-UA"/>
              </w:rPr>
              <w:t>Співфінансування</w:t>
            </w:r>
            <w:proofErr w:type="spellEnd"/>
          </w:p>
          <w:p w:rsidR="0067745A" w:rsidRPr="0067745A" w:rsidRDefault="0067745A" w:rsidP="0067745A">
            <w:pPr>
              <w:rPr>
                <w:sz w:val="24"/>
                <w:szCs w:val="24"/>
                <w:lang w:val="uk-UA" w:eastAsia="uk-UA"/>
              </w:rPr>
            </w:pPr>
            <w:r w:rsidRPr="0067745A">
              <w:rPr>
                <w:sz w:val="24"/>
                <w:szCs w:val="24"/>
                <w:lang w:val="uk-UA" w:eastAsia="uk-UA"/>
              </w:rPr>
              <w:t>Капітальних ремонтів</w:t>
            </w:r>
          </w:p>
          <w:p w:rsidR="0067745A" w:rsidRPr="0067745A" w:rsidRDefault="0067745A" w:rsidP="0067745A">
            <w:pPr>
              <w:rPr>
                <w:sz w:val="24"/>
                <w:szCs w:val="24"/>
                <w:lang w:val="uk-UA" w:eastAsia="uk-UA"/>
              </w:rPr>
            </w:pPr>
            <w:r w:rsidRPr="0067745A">
              <w:rPr>
                <w:sz w:val="24"/>
                <w:szCs w:val="24"/>
                <w:lang w:val="uk-UA" w:eastAsia="uk-UA"/>
              </w:rPr>
              <w:t>багатоквартирних житлових будинків,</w:t>
            </w:r>
          </w:p>
          <w:p w:rsidR="0067745A" w:rsidRPr="0067745A" w:rsidRDefault="0067745A" w:rsidP="0067745A">
            <w:pPr>
              <w:rPr>
                <w:sz w:val="24"/>
                <w:szCs w:val="24"/>
                <w:lang w:val="uk-UA" w:eastAsia="uk-UA"/>
              </w:rPr>
            </w:pPr>
            <w:r w:rsidRPr="0067745A">
              <w:rPr>
                <w:sz w:val="24"/>
                <w:szCs w:val="24"/>
                <w:lang w:val="uk-UA" w:eastAsia="uk-UA"/>
              </w:rPr>
              <w:t xml:space="preserve">підвищення енергоефективності </w:t>
            </w:r>
          </w:p>
          <w:p w:rsidR="0067745A" w:rsidRPr="0067745A" w:rsidRDefault="0067745A" w:rsidP="0067745A">
            <w:pPr>
              <w:rPr>
                <w:sz w:val="24"/>
                <w:szCs w:val="24"/>
                <w:lang w:val="uk-UA" w:eastAsia="uk-UA"/>
              </w:rPr>
            </w:pPr>
            <w:r w:rsidRPr="0067745A">
              <w:rPr>
                <w:sz w:val="24"/>
                <w:szCs w:val="24"/>
                <w:lang w:val="uk-UA" w:eastAsia="uk-UA"/>
              </w:rPr>
              <w:t xml:space="preserve">будівель </w:t>
            </w:r>
          </w:p>
          <w:p w:rsidR="0067745A" w:rsidRPr="0067745A" w:rsidRDefault="0067745A" w:rsidP="0067745A">
            <w:pPr>
              <w:rPr>
                <w:sz w:val="24"/>
                <w:szCs w:val="24"/>
                <w:lang w:val="uk-UA" w:eastAsia="uk-UA"/>
              </w:rPr>
            </w:pPr>
          </w:p>
        </w:tc>
        <w:tc>
          <w:tcPr>
            <w:tcW w:w="1477"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4"/>
                <w:szCs w:val="24"/>
                <w:lang w:val="uk-UA" w:eastAsia="uk-UA"/>
              </w:rPr>
            </w:pPr>
            <w:r w:rsidRPr="0067745A">
              <w:rPr>
                <w:sz w:val="24"/>
                <w:szCs w:val="24"/>
                <w:lang w:val="uk-UA" w:eastAsia="uk-UA"/>
              </w:rPr>
              <w:t>2021</w:t>
            </w:r>
          </w:p>
        </w:tc>
        <w:tc>
          <w:tcPr>
            <w:tcW w:w="2062" w:type="dxa"/>
            <w:tcBorders>
              <w:top w:val="single" w:sz="4" w:space="0" w:color="auto"/>
              <w:left w:val="single" w:sz="4" w:space="0" w:color="auto"/>
              <w:bottom w:val="single" w:sz="4" w:space="0" w:color="auto"/>
              <w:right w:val="single" w:sz="4" w:space="0" w:color="auto"/>
            </w:tcBorders>
            <w:hideMark/>
          </w:tcPr>
          <w:p w:rsidR="0067745A" w:rsidRPr="0067745A" w:rsidRDefault="00C65A8F" w:rsidP="0067745A">
            <w:pPr>
              <w:rPr>
                <w:sz w:val="24"/>
                <w:szCs w:val="24"/>
                <w:lang w:val="uk-UA" w:eastAsia="uk-UA"/>
              </w:rPr>
            </w:pPr>
            <w:r w:rsidRPr="00C65A8F">
              <w:rPr>
                <w:sz w:val="24"/>
                <w:szCs w:val="24"/>
                <w:lang w:val="uk-UA" w:eastAsia="uk-UA"/>
              </w:rPr>
              <w:t>Волноваськ</w:t>
            </w:r>
            <w:r>
              <w:rPr>
                <w:sz w:val="24"/>
                <w:szCs w:val="24"/>
                <w:lang w:val="uk-UA" w:eastAsia="uk-UA"/>
              </w:rPr>
              <w:t>а</w:t>
            </w:r>
            <w:r w:rsidRPr="00C65A8F">
              <w:rPr>
                <w:sz w:val="24"/>
                <w:szCs w:val="24"/>
                <w:lang w:val="uk-UA" w:eastAsia="uk-UA"/>
              </w:rPr>
              <w:t xml:space="preserve"> міськ</w:t>
            </w:r>
            <w:r>
              <w:rPr>
                <w:sz w:val="24"/>
                <w:szCs w:val="24"/>
                <w:lang w:val="uk-UA" w:eastAsia="uk-UA"/>
              </w:rPr>
              <w:t>а</w:t>
            </w:r>
            <w:r w:rsidRPr="00C65A8F">
              <w:rPr>
                <w:sz w:val="24"/>
                <w:szCs w:val="24"/>
                <w:lang w:val="uk-UA" w:eastAsia="uk-UA"/>
              </w:rPr>
              <w:t xml:space="preserve"> військово-цивільн</w:t>
            </w:r>
            <w:r>
              <w:rPr>
                <w:sz w:val="24"/>
                <w:szCs w:val="24"/>
                <w:lang w:val="uk-UA" w:eastAsia="uk-UA"/>
              </w:rPr>
              <w:t>а</w:t>
            </w:r>
            <w:r w:rsidRPr="00C65A8F">
              <w:rPr>
                <w:sz w:val="24"/>
                <w:szCs w:val="24"/>
                <w:lang w:val="uk-UA" w:eastAsia="uk-UA"/>
              </w:rPr>
              <w:t xml:space="preserve"> адміністраці</w:t>
            </w:r>
            <w:r>
              <w:rPr>
                <w:sz w:val="24"/>
                <w:szCs w:val="24"/>
                <w:lang w:val="uk-UA" w:eastAsia="uk-UA"/>
              </w:rPr>
              <w:t>я</w:t>
            </w:r>
            <w:r w:rsidR="0067745A" w:rsidRPr="0067745A">
              <w:rPr>
                <w:sz w:val="24"/>
                <w:szCs w:val="24"/>
                <w:lang w:val="uk-UA" w:eastAsia="uk-UA"/>
              </w:rPr>
              <w:t>,</w:t>
            </w:r>
          </w:p>
          <w:p w:rsidR="0067745A" w:rsidRPr="0067745A" w:rsidRDefault="0067745A" w:rsidP="0067745A">
            <w:pPr>
              <w:rPr>
                <w:sz w:val="24"/>
                <w:szCs w:val="24"/>
                <w:lang w:val="uk-UA" w:eastAsia="uk-UA"/>
              </w:rPr>
            </w:pPr>
            <w:r w:rsidRPr="0067745A">
              <w:rPr>
                <w:sz w:val="24"/>
                <w:szCs w:val="24"/>
                <w:lang w:val="uk-UA" w:eastAsia="uk-UA"/>
              </w:rPr>
              <w:t>співвласники багатоквартирних</w:t>
            </w:r>
          </w:p>
          <w:p w:rsidR="0067745A" w:rsidRPr="0067745A" w:rsidRDefault="0067745A" w:rsidP="0067745A">
            <w:pPr>
              <w:rPr>
                <w:sz w:val="24"/>
                <w:szCs w:val="24"/>
                <w:lang w:val="uk-UA" w:eastAsia="uk-UA"/>
              </w:rPr>
            </w:pPr>
            <w:r w:rsidRPr="0067745A">
              <w:rPr>
                <w:sz w:val="24"/>
                <w:szCs w:val="24"/>
                <w:lang w:val="uk-UA" w:eastAsia="uk-UA"/>
              </w:rPr>
              <w:t>будинків, ОСББ</w:t>
            </w:r>
          </w:p>
        </w:tc>
        <w:tc>
          <w:tcPr>
            <w:tcW w:w="2062" w:type="dxa"/>
            <w:tcBorders>
              <w:top w:val="single" w:sz="4" w:space="0" w:color="auto"/>
              <w:left w:val="single" w:sz="4" w:space="0" w:color="auto"/>
              <w:bottom w:val="single" w:sz="4" w:space="0" w:color="auto"/>
              <w:right w:val="single" w:sz="4" w:space="0" w:color="auto"/>
            </w:tcBorders>
          </w:tcPr>
          <w:p w:rsidR="0067745A" w:rsidRPr="0067745A" w:rsidRDefault="00C65A8F" w:rsidP="0067745A">
            <w:pPr>
              <w:jc w:val="center"/>
              <w:rPr>
                <w:sz w:val="24"/>
                <w:szCs w:val="24"/>
                <w:lang w:val="uk-UA" w:eastAsia="uk-UA"/>
              </w:rPr>
            </w:pPr>
            <w:r>
              <w:rPr>
                <w:sz w:val="24"/>
                <w:szCs w:val="24"/>
                <w:lang w:val="uk-UA" w:eastAsia="uk-UA"/>
              </w:rPr>
              <w:t>Б</w:t>
            </w:r>
            <w:r w:rsidR="0067745A" w:rsidRPr="0067745A">
              <w:rPr>
                <w:sz w:val="24"/>
                <w:szCs w:val="24"/>
                <w:lang w:val="uk-UA" w:eastAsia="uk-UA"/>
              </w:rPr>
              <w:t>юджет</w:t>
            </w:r>
            <w:r>
              <w:rPr>
                <w:sz w:val="24"/>
                <w:szCs w:val="24"/>
                <w:lang w:val="uk-UA" w:eastAsia="uk-UA"/>
              </w:rPr>
              <w:t xml:space="preserve"> міської територіальної громади</w:t>
            </w:r>
            <w:r w:rsidR="0067745A" w:rsidRPr="0067745A">
              <w:rPr>
                <w:sz w:val="24"/>
                <w:szCs w:val="24"/>
                <w:lang w:val="uk-UA" w:eastAsia="uk-UA"/>
              </w:rPr>
              <w:t>, співвласники багатоквартирних будинків, ОСББ,  інші джерела</w:t>
            </w:r>
          </w:p>
          <w:p w:rsidR="0067745A" w:rsidRPr="0067745A" w:rsidRDefault="0067745A" w:rsidP="0067745A">
            <w:pPr>
              <w:rPr>
                <w:sz w:val="24"/>
                <w:szCs w:val="24"/>
                <w:lang w:val="uk-UA" w:eastAsia="uk-UA"/>
              </w:rPr>
            </w:pPr>
          </w:p>
        </w:tc>
        <w:tc>
          <w:tcPr>
            <w:tcW w:w="1849"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ind w:right="-83"/>
              <w:jc w:val="center"/>
              <w:rPr>
                <w:sz w:val="24"/>
                <w:szCs w:val="24"/>
                <w:lang w:val="uk-UA" w:eastAsia="uk-UA"/>
              </w:rPr>
            </w:pPr>
            <w:r w:rsidRPr="0067745A">
              <w:rPr>
                <w:sz w:val="24"/>
                <w:szCs w:val="24"/>
                <w:lang w:val="uk-UA" w:eastAsia="uk-UA"/>
              </w:rPr>
              <w:t>В межах</w:t>
            </w:r>
          </w:p>
          <w:p w:rsidR="0067745A" w:rsidRPr="0067745A" w:rsidRDefault="0067745A" w:rsidP="0067745A">
            <w:pPr>
              <w:ind w:right="-83"/>
              <w:jc w:val="center"/>
              <w:rPr>
                <w:sz w:val="24"/>
                <w:szCs w:val="24"/>
                <w:lang w:val="uk-UA" w:eastAsia="uk-UA"/>
              </w:rPr>
            </w:pPr>
            <w:r w:rsidRPr="0067745A">
              <w:rPr>
                <w:sz w:val="24"/>
                <w:szCs w:val="24"/>
                <w:lang w:val="uk-UA" w:eastAsia="uk-UA"/>
              </w:rPr>
              <w:t>загального фінансового забезпечення</w:t>
            </w:r>
          </w:p>
        </w:tc>
        <w:tc>
          <w:tcPr>
            <w:tcW w:w="1873"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rPr>
                <w:sz w:val="24"/>
                <w:szCs w:val="24"/>
                <w:lang w:val="uk-UA" w:eastAsia="uk-UA"/>
              </w:rPr>
            </w:pPr>
            <w:r w:rsidRPr="0067745A">
              <w:rPr>
                <w:sz w:val="24"/>
                <w:szCs w:val="24"/>
                <w:lang w:val="uk-UA" w:eastAsia="uk-UA"/>
              </w:rPr>
              <w:t>Усунення</w:t>
            </w:r>
          </w:p>
          <w:p w:rsidR="0067745A" w:rsidRPr="0067745A" w:rsidRDefault="0067745A" w:rsidP="0067745A">
            <w:pPr>
              <w:rPr>
                <w:sz w:val="24"/>
                <w:szCs w:val="24"/>
                <w:lang w:val="uk-UA" w:eastAsia="uk-UA"/>
              </w:rPr>
            </w:pPr>
            <w:r w:rsidRPr="0067745A">
              <w:rPr>
                <w:sz w:val="24"/>
                <w:szCs w:val="24"/>
                <w:lang w:val="uk-UA" w:eastAsia="uk-UA"/>
              </w:rPr>
              <w:t>дефектів</w:t>
            </w:r>
          </w:p>
          <w:p w:rsidR="0067745A" w:rsidRPr="0067745A" w:rsidRDefault="0067745A" w:rsidP="0067745A">
            <w:pPr>
              <w:rPr>
                <w:sz w:val="24"/>
                <w:szCs w:val="24"/>
                <w:lang w:val="uk-UA" w:eastAsia="uk-UA"/>
              </w:rPr>
            </w:pPr>
            <w:r w:rsidRPr="0067745A">
              <w:rPr>
                <w:sz w:val="24"/>
                <w:szCs w:val="24"/>
                <w:lang w:val="uk-UA" w:eastAsia="uk-UA"/>
              </w:rPr>
              <w:t>конструктивних</w:t>
            </w:r>
          </w:p>
          <w:p w:rsidR="0067745A" w:rsidRPr="0067745A" w:rsidRDefault="0067745A" w:rsidP="0067745A">
            <w:pPr>
              <w:rPr>
                <w:sz w:val="24"/>
                <w:szCs w:val="24"/>
                <w:lang w:val="uk-UA" w:eastAsia="uk-UA"/>
              </w:rPr>
            </w:pPr>
            <w:r w:rsidRPr="0067745A">
              <w:rPr>
                <w:sz w:val="24"/>
                <w:szCs w:val="24"/>
                <w:lang w:val="uk-UA" w:eastAsia="uk-UA"/>
              </w:rPr>
              <w:t>елементів,</w:t>
            </w:r>
          </w:p>
          <w:p w:rsidR="0067745A" w:rsidRPr="0067745A" w:rsidRDefault="0067745A" w:rsidP="0067745A">
            <w:pPr>
              <w:rPr>
                <w:sz w:val="24"/>
                <w:szCs w:val="24"/>
                <w:lang w:val="uk-UA" w:eastAsia="uk-UA"/>
              </w:rPr>
            </w:pPr>
            <w:r w:rsidRPr="0067745A">
              <w:rPr>
                <w:sz w:val="24"/>
                <w:szCs w:val="24"/>
                <w:lang w:val="uk-UA" w:eastAsia="uk-UA"/>
              </w:rPr>
              <w:t>покращення</w:t>
            </w:r>
          </w:p>
          <w:p w:rsidR="0067745A" w:rsidRPr="0067745A" w:rsidRDefault="0067745A" w:rsidP="0067745A">
            <w:pPr>
              <w:rPr>
                <w:sz w:val="24"/>
                <w:szCs w:val="24"/>
                <w:lang w:val="uk-UA" w:eastAsia="uk-UA"/>
              </w:rPr>
            </w:pPr>
            <w:r w:rsidRPr="0067745A">
              <w:rPr>
                <w:sz w:val="24"/>
                <w:szCs w:val="24"/>
                <w:lang w:val="uk-UA" w:eastAsia="uk-UA"/>
              </w:rPr>
              <w:t xml:space="preserve">технічних </w:t>
            </w:r>
          </w:p>
          <w:p w:rsidR="0067745A" w:rsidRPr="0067745A" w:rsidRDefault="0067745A" w:rsidP="0067745A">
            <w:pPr>
              <w:rPr>
                <w:sz w:val="24"/>
                <w:szCs w:val="24"/>
                <w:lang w:val="uk-UA" w:eastAsia="uk-UA"/>
              </w:rPr>
            </w:pPr>
            <w:r w:rsidRPr="0067745A">
              <w:rPr>
                <w:sz w:val="24"/>
                <w:szCs w:val="24"/>
                <w:lang w:val="uk-UA" w:eastAsia="uk-UA"/>
              </w:rPr>
              <w:t>характеристик</w:t>
            </w:r>
          </w:p>
        </w:tc>
      </w:tr>
    </w:tbl>
    <w:p w:rsidR="0067745A" w:rsidRPr="0067745A" w:rsidRDefault="0067745A" w:rsidP="0067745A">
      <w:pPr>
        <w:rPr>
          <w:sz w:val="28"/>
          <w:szCs w:val="28"/>
          <w:lang w:val="uk-UA"/>
        </w:rPr>
      </w:pPr>
    </w:p>
    <w:p w:rsidR="0067745A" w:rsidRPr="0067745A" w:rsidRDefault="0067745A" w:rsidP="0067745A">
      <w:pPr>
        <w:rPr>
          <w:sz w:val="28"/>
          <w:szCs w:val="28"/>
          <w:lang w:val="uk-UA"/>
        </w:rPr>
      </w:pPr>
    </w:p>
    <w:p w:rsidR="00C65A8F" w:rsidRPr="00AE776F" w:rsidRDefault="00C65A8F" w:rsidP="00C65A8F">
      <w:pPr>
        <w:rPr>
          <w:b/>
          <w:sz w:val="28"/>
          <w:szCs w:val="28"/>
          <w:lang w:val="uk-UA"/>
        </w:rPr>
      </w:pPr>
      <w:r w:rsidRPr="00AE776F">
        <w:rPr>
          <w:b/>
          <w:sz w:val="28"/>
          <w:szCs w:val="28"/>
          <w:lang w:val="uk-UA"/>
        </w:rPr>
        <w:t xml:space="preserve">Керівник міської </w:t>
      </w:r>
    </w:p>
    <w:p w:rsidR="00C65A8F" w:rsidRDefault="00C65A8F" w:rsidP="00C65A8F">
      <w:pPr>
        <w:rPr>
          <w:b/>
          <w:sz w:val="28"/>
          <w:szCs w:val="28"/>
          <w:lang w:val="uk-UA"/>
        </w:rPr>
      </w:pPr>
      <w:r w:rsidRPr="00AE776F">
        <w:rPr>
          <w:b/>
          <w:sz w:val="28"/>
          <w:szCs w:val="28"/>
          <w:lang w:val="uk-UA"/>
        </w:rPr>
        <w:t>військово-цивільної адміністрації</w:t>
      </w:r>
      <w:r w:rsidRPr="00AE776F">
        <w:rPr>
          <w:b/>
          <w:sz w:val="28"/>
          <w:szCs w:val="28"/>
          <w:lang w:val="uk-UA"/>
        </w:rPr>
        <w:tab/>
      </w:r>
      <w:r w:rsidRPr="00AE776F">
        <w:rPr>
          <w:b/>
          <w:sz w:val="28"/>
          <w:szCs w:val="28"/>
          <w:lang w:val="uk-UA"/>
        </w:rPr>
        <w:tab/>
      </w:r>
      <w:r w:rsidRPr="00AE776F">
        <w:rPr>
          <w:b/>
          <w:sz w:val="28"/>
          <w:szCs w:val="28"/>
          <w:lang w:val="uk-UA"/>
        </w:rPr>
        <w:tab/>
      </w:r>
      <w:r w:rsidRPr="00AE776F">
        <w:rPr>
          <w:b/>
          <w:sz w:val="28"/>
          <w:szCs w:val="28"/>
          <w:lang w:val="uk-UA"/>
        </w:rPr>
        <w:tab/>
        <w:t xml:space="preserve">   І.</w:t>
      </w:r>
      <w:proofErr w:type="spellStart"/>
      <w:r w:rsidRPr="00AE776F">
        <w:rPr>
          <w:b/>
          <w:sz w:val="28"/>
          <w:szCs w:val="28"/>
          <w:lang w:val="uk-UA"/>
        </w:rPr>
        <w:t>Лубінець</w:t>
      </w:r>
      <w:proofErr w:type="spellEnd"/>
    </w:p>
    <w:p w:rsidR="0067745A" w:rsidRPr="0067745A" w:rsidRDefault="0067745A" w:rsidP="0067745A">
      <w:pPr>
        <w:rPr>
          <w:sz w:val="28"/>
          <w:szCs w:val="28"/>
          <w:lang w:val="uk-UA"/>
        </w:rPr>
        <w:sectPr w:rsidR="0067745A" w:rsidRPr="0067745A" w:rsidSect="00B35FB6">
          <w:pgSz w:w="16838" w:h="11906" w:orient="landscape"/>
          <w:pgMar w:top="1701" w:right="1134" w:bottom="567" w:left="1134" w:header="709" w:footer="709" w:gutter="0"/>
          <w:cols w:space="720"/>
        </w:sectPr>
      </w:pPr>
    </w:p>
    <w:p w:rsidR="0067745A" w:rsidRPr="0067745A" w:rsidRDefault="0067745A" w:rsidP="0067745A">
      <w:pPr>
        <w:ind w:left="5760"/>
        <w:rPr>
          <w:sz w:val="28"/>
          <w:szCs w:val="28"/>
          <w:lang w:val="uk-UA"/>
        </w:rPr>
      </w:pPr>
      <w:r w:rsidRPr="0067745A">
        <w:rPr>
          <w:sz w:val="28"/>
          <w:szCs w:val="28"/>
          <w:lang w:val="uk-UA"/>
        </w:rPr>
        <w:lastRenderedPageBreak/>
        <w:t>Додаток 3 до Програми</w:t>
      </w:r>
    </w:p>
    <w:p w:rsidR="0067745A" w:rsidRPr="0067745A" w:rsidRDefault="0067745A" w:rsidP="0067745A">
      <w:pPr>
        <w:ind w:left="5760"/>
        <w:rPr>
          <w:sz w:val="28"/>
          <w:szCs w:val="28"/>
          <w:lang w:val="uk-UA"/>
        </w:rPr>
      </w:pPr>
      <w:r w:rsidRPr="0067745A">
        <w:rPr>
          <w:sz w:val="28"/>
          <w:szCs w:val="28"/>
          <w:lang w:val="uk-UA"/>
        </w:rPr>
        <w:t>сприяння діяльності співвласників багатоквартирних будинків</w:t>
      </w:r>
    </w:p>
    <w:p w:rsidR="0067745A" w:rsidRPr="0067745A" w:rsidRDefault="0067745A" w:rsidP="0067745A">
      <w:pPr>
        <w:ind w:left="5760"/>
        <w:rPr>
          <w:sz w:val="28"/>
          <w:szCs w:val="28"/>
          <w:lang w:val="uk-UA"/>
        </w:rPr>
      </w:pPr>
      <w:r w:rsidRPr="0067745A">
        <w:rPr>
          <w:sz w:val="28"/>
          <w:szCs w:val="28"/>
          <w:lang w:val="uk-UA"/>
        </w:rPr>
        <w:t>на території міста Волноваха</w:t>
      </w:r>
    </w:p>
    <w:p w:rsidR="0067745A" w:rsidRPr="0067745A" w:rsidRDefault="0067745A" w:rsidP="0067745A">
      <w:pPr>
        <w:ind w:left="5760"/>
        <w:rPr>
          <w:sz w:val="28"/>
          <w:szCs w:val="28"/>
          <w:lang w:val="uk-UA"/>
        </w:rPr>
      </w:pPr>
      <w:r w:rsidRPr="0067745A">
        <w:rPr>
          <w:sz w:val="28"/>
          <w:szCs w:val="28"/>
          <w:lang w:val="uk-UA"/>
        </w:rPr>
        <w:t>на 2021 рік</w:t>
      </w:r>
    </w:p>
    <w:p w:rsidR="0067745A" w:rsidRPr="0067745A" w:rsidRDefault="0067745A" w:rsidP="0067745A">
      <w:pPr>
        <w:jc w:val="both"/>
        <w:rPr>
          <w:sz w:val="28"/>
          <w:szCs w:val="28"/>
          <w:lang w:val="uk-UA"/>
        </w:rPr>
      </w:pPr>
    </w:p>
    <w:p w:rsidR="0067745A" w:rsidRPr="0067745A" w:rsidRDefault="0067745A" w:rsidP="0067745A">
      <w:pPr>
        <w:jc w:val="center"/>
        <w:rPr>
          <w:b/>
          <w:sz w:val="28"/>
          <w:szCs w:val="28"/>
          <w:lang w:val="uk-UA"/>
        </w:rPr>
      </w:pPr>
      <w:r w:rsidRPr="0067745A">
        <w:rPr>
          <w:b/>
          <w:caps/>
          <w:sz w:val="28"/>
          <w:szCs w:val="28"/>
          <w:lang w:val="uk-UA"/>
        </w:rPr>
        <w:t xml:space="preserve">заявка </w:t>
      </w:r>
      <w:r w:rsidRPr="0067745A">
        <w:rPr>
          <w:b/>
          <w:sz w:val="28"/>
          <w:szCs w:val="28"/>
          <w:lang w:val="uk-UA"/>
        </w:rPr>
        <w:t>НА УЧАСТЬ У РЕАЛІЗАЦІЇ ЗАХОДІВ  ПРОГРАМИ</w:t>
      </w:r>
    </w:p>
    <w:p w:rsidR="0067745A" w:rsidRPr="0067745A" w:rsidRDefault="0067745A" w:rsidP="0067745A">
      <w:pPr>
        <w:jc w:val="center"/>
        <w:rPr>
          <w:sz w:val="28"/>
          <w:szCs w:val="28"/>
          <w:lang w:val="uk-UA"/>
        </w:rPr>
      </w:pPr>
      <w:r w:rsidRPr="0067745A">
        <w:rPr>
          <w:sz w:val="28"/>
          <w:szCs w:val="28"/>
          <w:lang w:val="uk-UA"/>
        </w:rPr>
        <w:t>(може бути у довільній формі)</w:t>
      </w:r>
    </w:p>
    <w:p w:rsidR="0067745A" w:rsidRPr="0067745A" w:rsidRDefault="0067745A" w:rsidP="0067745A">
      <w:pPr>
        <w:jc w:val="both"/>
        <w:rPr>
          <w:sz w:val="28"/>
          <w:szCs w:val="28"/>
          <w:lang w:val="uk-UA"/>
        </w:rPr>
      </w:pPr>
      <w:r w:rsidRPr="0067745A">
        <w:rPr>
          <w:sz w:val="28"/>
          <w:szCs w:val="28"/>
          <w:lang w:val="uk-UA"/>
        </w:rPr>
        <w:t xml:space="preserve">Дата: </w:t>
      </w:r>
    </w:p>
    <w:p w:rsidR="0067745A" w:rsidRPr="0067745A" w:rsidRDefault="0067745A" w:rsidP="0067745A">
      <w:pPr>
        <w:jc w:val="both"/>
        <w:rPr>
          <w:b/>
          <w:sz w:val="28"/>
          <w:szCs w:val="28"/>
          <w:lang w:val="uk-UA"/>
        </w:rPr>
      </w:pPr>
      <w:r w:rsidRPr="0067745A">
        <w:rPr>
          <w:b/>
          <w:sz w:val="28"/>
          <w:szCs w:val="28"/>
          <w:lang w:val="uk-UA"/>
        </w:rPr>
        <w:t>Пакет документів:</w:t>
      </w:r>
    </w:p>
    <w:p w:rsidR="0067745A" w:rsidRPr="0067745A" w:rsidRDefault="0067745A" w:rsidP="0067745A">
      <w:pPr>
        <w:jc w:val="both"/>
        <w:rPr>
          <w:sz w:val="28"/>
          <w:szCs w:val="28"/>
          <w:lang w:val="uk-UA"/>
        </w:rPr>
      </w:pPr>
    </w:p>
    <w:p w:rsidR="0067745A" w:rsidRPr="0067745A" w:rsidRDefault="0067745A" w:rsidP="0067745A">
      <w:pPr>
        <w:ind w:firstLine="709"/>
        <w:jc w:val="both"/>
        <w:rPr>
          <w:sz w:val="28"/>
          <w:szCs w:val="28"/>
          <w:lang w:val="uk-UA"/>
        </w:rPr>
      </w:pPr>
      <w:r w:rsidRPr="0067745A">
        <w:rPr>
          <w:sz w:val="28"/>
          <w:szCs w:val="28"/>
          <w:lang w:val="uk-UA"/>
        </w:rPr>
        <w:t>1. Лист від співвласників багатоквартирного будинку  про розгляд заявки, підписаний уповноваженою особою;</w:t>
      </w:r>
    </w:p>
    <w:p w:rsidR="0067745A" w:rsidRPr="0067745A" w:rsidRDefault="0067745A" w:rsidP="0067745A">
      <w:pPr>
        <w:jc w:val="both"/>
        <w:rPr>
          <w:sz w:val="28"/>
          <w:szCs w:val="28"/>
          <w:lang w:val="uk-UA"/>
        </w:rPr>
      </w:pPr>
      <w:r w:rsidRPr="0067745A">
        <w:rPr>
          <w:sz w:val="28"/>
          <w:szCs w:val="28"/>
          <w:lang w:val="uk-UA"/>
        </w:rPr>
        <w:t xml:space="preserve">          2. Інформація про співвласників житлового будинку:</w:t>
      </w:r>
    </w:p>
    <w:p w:rsidR="0067745A" w:rsidRPr="0067745A" w:rsidRDefault="0067745A" w:rsidP="0067745A">
      <w:pPr>
        <w:jc w:val="both"/>
        <w:rPr>
          <w:sz w:val="28"/>
          <w:szCs w:val="28"/>
          <w:lang w:val="uk-UA"/>
        </w:rPr>
      </w:pPr>
      <w:r w:rsidRPr="0067745A">
        <w:rPr>
          <w:sz w:val="28"/>
          <w:szCs w:val="28"/>
          <w:lang w:val="uk-UA"/>
        </w:rPr>
        <w:t xml:space="preserve">             - назва вулиці, № будинку; </w:t>
      </w:r>
    </w:p>
    <w:p w:rsidR="0067745A" w:rsidRPr="0067745A" w:rsidRDefault="0067745A" w:rsidP="0067745A">
      <w:pPr>
        <w:jc w:val="both"/>
        <w:rPr>
          <w:sz w:val="28"/>
          <w:szCs w:val="28"/>
          <w:lang w:val="uk-UA"/>
        </w:rPr>
      </w:pPr>
      <w:r w:rsidRPr="0067745A">
        <w:rPr>
          <w:sz w:val="28"/>
          <w:szCs w:val="28"/>
          <w:lang w:val="uk-UA"/>
        </w:rPr>
        <w:t xml:space="preserve">             - назва організації громади, ОСББ ( у разі створення), дата його створення;  </w:t>
      </w:r>
    </w:p>
    <w:p w:rsidR="0067745A" w:rsidRPr="0067745A" w:rsidRDefault="0067745A" w:rsidP="0067745A">
      <w:pPr>
        <w:jc w:val="both"/>
        <w:rPr>
          <w:sz w:val="28"/>
          <w:szCs w:val="28"/>
          <w:lang w:val="uk-UA"/>
        </w:rPr>
      </w:pPr>
      <w:r w:rsidRPr="0067745A">
        <w:rPr>
          <w:sz w:val="28"/>
          <w:szCs w:val="28"/>
          <w:lang w:val="uk-UA"/>
        </w:rPr>
        <w:t xml:space="preserve">             - загальна кількість квартир, загальна площа будинку; проживає      мешканців; </w:t>
      </w:r>
    </w:p>
    <w:p w:rsidR="0067745A" w:rsidRPr="0067745A" w:rsidRDefault="0067745A" w:rsidP="0067745A">
      <w:pPr>
        <w:jc w:val="both"/>
        <w:rPr>
          <w:sz w:val="28"/>
          <w:szCs w:val="28"/>
          <w:lang w:val="uk-UA"/>
        </w:rPr>
      </w:pPr>
      <w:r w:rsidRPr="0067745A">
        <w:rPr>
          <w:sz w:val="28"/>
          <w:szCs w:val="28"/>
          <w:lang w:val="uk-UA"/>
        </w:rPr>
        <w:t xml:space="preserve">           -  кількість квартир (співвласників), які є членами ОСББ ( у разі створення).</w:t>
      </w:r>
    </w:p>
    <w:p w:rsidR="0067745A" w:rsidRPr="0067745A" w:rsidRDefault="0067745A" w:rsidP="0067745A">
      <w:pPr>
        <w:jc w:val="both"/>
        <w:rPr>
          <w:sz w:val="28"/>
          <w:szCs w:val="28"/>
          <w:lang w:val="uk-UA"/>
        </w:rPr>
      </w:pPr>
      <w:r w:rsidRPr="0067745A">
        <w:rPr>
          <w:sz w:val="28"/>
          <w:szCs w:val="28"/>
          <w:lang w:val="uk-UA"/>
        </w:rPr>
        <w:t xml:space="preserve">          3. Всього зібрано колективних коштів, необхідних для співфінансування  заходів Програми ___________ </w:t>
      </w:r>
      <w:proofErr w:type="spellStart"/>
      <w:r w:rsidRPr="0067745A">
        <w:rPr>
          <w:sz w:val="28"/>
          <w:szCs w:val="28"/>
          <w:lang w:val="uk-UA"/>
        </w:rPr>
        <w:t>тис.грн</w:t>
      </w:r>
      <w:proofErr w:type="spellEnd"/>
      <w:r w:rsidRPr="0067745A">
        <w:rPr>
          <w:sz w:val="28"/>
          <w:szCs w:val="28"/>
          <w:lang w:val="uk-UA"/>
        </w:rPr>
        <w:t>.</w:t>
      </w:r>
    </w:p>
    <w:p w:rsidR="0067745A" w:rsidRPr="0067745A" w:rsidRDefault="0067745A" w:rsidP="0067745A">
      <w:pPr>
        <w:ind w:firstLine="720"/>
        <w:jc w:val="both"/>
        <w:rPr>
          <w:sz w:val="28"/>
          <w:szCs w:val="28"/>
          <w:lang w:val="uk-UA"/>
        </w:rPr>
      </w:pPr>
      <w:r w:rsidRPr="0067745A">
        <w:rPr>
          <w:sz w:val="28"/>
          <w:szCs w:val="28"/>
          <w:lang w:val="uk-UA"/>
        </w:rPr>
        <w:t>4. Гарантійний лист про співфінансування.</w:t>
      </w:r>
    </w:p>
    <w:p w:rsidR="0067745A" w:rsidRPr="0067745A" w:rsidRDefault="0067745A" w:rsidP="0067745A">
      <w:pPr>
        <w:ind w:firstLine="720"/>
        <w:jc w:val="both"/>
        <w:rPr>
          <w:sz w:val="28"/>
          <w:szCs w:val="28"/>
          <w:lang w:val="uk-UA"/>
        </w:rPr>
      </w:pPr>
      <w:r w:rsidRPr="0067745A">
        <w:rPr>
          <w:sz w:val="28"/>
          <w:szCs w:val="28"/>
          <w:lang w:val="uk-UA"/>
        </w:rPr>
        <w:t>5. Статут (копія)- для ОСББ.</w:t>
      </w:r>
    </w:p>
    <w:p w:rsidR="0067745A" w:rsidRPr="0067745A" w:rsidRDefault="0067745A" w:rsidP="0067745A">
      <w:pPr>
        <w:ind w:firstLine="720"/>
        <w:jc w:val="both"/>
        <w:rPr>
          <w:sz w:val="28"/>
          <w:szCs w:val="28"/>
          <w:lang w:val="uk-UA"/>
        </w:rPr>
      </w:pPr>
      <w:r w:rsidRPr="0067745A">
        <w:rPr>
          <w:sz w:val="28"/>
          <w:szCs w:val="28"/>
          <w:lang w:val="uk-UA"/>
        </w:rPr>
        <w:t>6. Свідоцтво про реєстрацію (копія)- для ОСББ.</w:t>
      </w:r>
    </w:p>
    <w:p w:rsidR="0067745A" w:rsidRPr="0067745A" w:rsidRDefault="0067745A" w:rsidP="0067745A">
      <w:pPr>
        <w:ind w:firstLine="720"/>
        <w:jc w:val="both"/>
        <w:rPr>
          <w:sz w:val="28"/>
          <w:szCs w:val="28"/>
          <w:lang w:val="uk-UA"/>
        </w:rPr>
      </w:pPr>
      <w:r w:rsidRPr="0067745A">
        <w:rPr>
          <w:sz w:val="28"/>
          <w:szCs w:val="28"/>
          <w:lang w:val="uk-UA"/>
        </w:rPr>
        <w:t>7. Акт передачі будинку до об’єднання або акт передачі технічної документації - за наявності.</w:t>
      </w:r>
    </w:p>
    <w:p w:rsidR="0067745A" w:rsidRPr="0067745A" w:rsidRDefault="0067745A" w:rsidP="0067745A">
      <w:pPr>
        <w:ind w:firstLine="720"/>
        <w:jc w:val="both"/>
        <w:rPr>
          <w:sz w:val="28"/>
          <w:szCs w:val="28"/>
          <w:lang w:val="uk-UA"/>
        </w:rPr>
      </w:pPr>
      <w:r w:rsidRPr="0067745A">
        <w:rPr>
          <w:sz w:val="28"/>
          <w:szCs w:val="28"/>
          <w:lang w:val="uk-UA"/>
        </w:rPr>
        <w:t>8. Протокол засідання  загальних зборів співвласників багатоквартирного будинку, в якому вказати:</w:t>
      </w:r>
    </w:p>
    <w:p w:rsidR="0067745A" w:rsidRPr="0067745A" w:rsidRDefault="0067745A" w:rsidP="0067745A">
      <w:pPr>
        <w:ind w:firstLine="709"/>
        <w:jc w:val="both"/>
        <w:rPr>
          <w:sz w:val="28"/>
          <w:szCs w:val="28"/>
          <w:lang w:val="uk-UA"/>
        </w:rPr>
      </w:pPr>
      <w:r w:rsidRPr="0067745A">
        <w:rPr>
          <w:sz w:val="28"/>
          <w:szCs w:val="28"/>
          <w:lang w:val="uk-UA"/>
        </w:rPr>
        <w:t>- пріоритетність впровадження заходів, планів;</w:t>
      </w:r>
    </w:p>
    <w:p w:rsidR="0067745A" w:rsidRPr="0067745A" w:rsidRDefault="0067745A" w:rsidP="0067745A">
      <w:pPr>
        <w:ind w:firstLine="709"/>
        <w:jc w:val="both"/>
        <w:rPr>
          <w:sz w:val="28"/>
          <w:szCs w:val="28"/>
          <w:lang w:val="uk-UA"/>
        </w:rPr>
      </w:pPr>
      <w:r w:rsidRPr="0067745A">
        <w:rPr>
          <w:sz w:val="28"/>
          <w:szCs w:val="28"/>
          <w:lang w:val="uk-UA"/>
        </w:rPr>
        <w:t>- про подачу заявки;</w:t>
      </w:r>
    </w:p>
    <w:p w:rsidR="0067745A" w:rsidRPr="0067745A" w:rsidRDefault="0067745A" w:rsidP="0067745A">
      <w:pPr>
        <w:ind w:firstLine="709"/>
        <w:jc w:val="both"/>
        <w:rPr>
          <w:sz w:val="28"/>
          <w:szCs w:val="28"/>
          <w:lang w:val="uk-UA"/>
        </w:rPr>
      </w:pPr>
      <w:r w:rsidRPr="0067745A">
        <w:rPr>
          <w:sz w:val="28"/>
          <w:szCs w:val="28"/>
          <w:lang w:val="uk-UA"/>
        </w:rPr>
        <w:t>- про згоду здійснити внесок громади щодо співфінансування.</w:t>
      </w:r>
    </w:p>
    <w:p w:rsidR="0067745A" w:rsidRPr="0067745A" w:rsidRDefault="0067745A" w:rsidP="0067745A">
      <w:pPr>
        <w:ind w:firstLine="709"/>
        <w:jc w:val="both"/>
        <w:rPr>
          <w:sz w:val="28"/>
          <w:szCs w:val="28"/>
          <w:lang w:val="uk-UA"/>
        </w:rPr>
      </w:pPr>
      <w:r w:rsidRPr="0067745A">
        <w:rPr>
          <w:sz w:val="28"/>
          <w:szCs w:val="28"/>
          <w:lang w:val="uk-UA"/>
        </w:rPr>
        <w:t>( У протоколі загальних зборів співвласників багатоквартирного будинку також  визначається уповноважена особа на підписання договорів.)</w:t>
      </w:r>
    </w:p>
    <w:p w:rsidR="0067745A" w:rsidRPr="0067745A" w:rsidRDefault="0067745A" w:rsidP="0067745A">
      <w:pPr>
        <w:jc w:val="both"/>
        <w:rPr>
          <w:sz w:val="28"/>
          <w:szCs w:val="28"/>
          <w:lang w:val="uk-UA"/>
        </w:rPr>
      </w:pPr>
      <w:r w:rsidRPr="0067745A">
        <w:rPr>
          <w:sz w:val="28"/>
          <w:szCs w:val="28"/>
          <w:lang w:val="uk-UA"/>
        </w:rPr>
        <w:tab/>
        <w:t>9. Заповнена Інформація щодо Проекту, механізм реалізації (згідно Додатку 4)</w:t>
      </w:r>
    </w:p>
    <w:p w:rsidR="0067745A" w:rsidRPr="0067745A" w:rsidRDefault="0067745A" w:rsidP="0067745A">
      <w:pPr>
        <w:ind w:firstLine="708"/>
        <w:jc w:val="both"/>
        <w:rPr>
          <w:sz w:val="28"/>
          <w:szCs w:val="28"/>
          <w:lang w:val="uk-UA"/>
        </w:rPr>
      </w:pPr>
      <w:r w:rsidRPr="0067745A">
        <w:rPr>
          <w:sz w:val="28"/>
          <w:szCs w:val="28"/>
          <w:lang w:val="uk-UA"/>
        </w:rPr>
        <w:t>10. Проектно-кошторисна документація на роботи, експертиза відповідної документації (за необхідності).</w:t>
      </w:r>
    </w:p>
    <w:p w:rsidR="0067745A" w:rsidRPr="0067745A" w:rsidRDefault="0067745A" w:rsidP="0067745A">
      <w:pPr>
        <w:jc w:val="both"/>
        <w:rPr>
          <w:sz w:val="28"/>
          <w:szCs w:val="28"/>
          <w:lang w:val="uk-UA"/>
        </w:rPr>
      </w:pPr>
      <w:r w:rsidRPr="0067745A">
        <w:rPr>
          <w:sz w:val="28"/>
          <w:szCs w:val="28"/>
          <w:lang w:val="uk-UA"/>
        </w:rPr>
        <w:t>Пакет документів супроводжується описовим  змістом, який підписується :</w:t>
      </w:r>
    </w:p>
    <w:p w:rsidR="0067745A" w:rsidRPr="0067745A" w:rsidRDefault="0067745A" w:rsidP="0067745A">
      <w:pPr>
        <w:jc w:val="both"/>
        <w:rPr>
          <w:sz w:val="28"/>
          <w:szCs w:val="28"/>
          <w:lang w:val="uk-UA"/>
        </w:rPr>
      </w:pPr>
      <w:r w:rsidRPr="0067745A">
        <w:rPr>
          <w:sz w:val="28"/>
          <w:szCs w:val="28"/>
          <w:lang w:val="uk-UA"/>
        </w:rPr>
        <w:t>Уповноваженою особою від співвласників багатоквартирного будинку</w:t>
      </w:r>
    </w:p>
    <w:p w:rsidR="0067745A" w:rsidRPr="0067745A" w:rsidRDefault="0067745A" w:rsidP="0067745A">
      <w:pPr>
        <w:jc w:val="both"/>
        <w:rPr>
          <w:sz w:val="28"/>
          <w:szCs w:val="28"/>
          <w:lang w:val="uk-UA"/>
        </w:rPr>
      </w:pPr>
    </w:p>
    <w:p w:rsidR="00C65A8F" w:rsidRPr="00AE776F" w:rsidRDefault="00C65A8F" w:rsidP="00C65A8F">
      <w:pPr>
        <w:rPr>
          <w:b/>
          <w:sz w:val="28"/>
          <w:szCs w:val="28"/>
          <w:lang w:val="uk-UA"/>
        </w:rPr>
      </w:pPr>
      <w:r w:rsidRPr="00AE776F">
        <w:rPr>
          <w:b/>
          <w:sz w:val="28"/>
          <w:szCs w:val="28"/>
          <w:lang w:val="uk-UA"/>
        </w:rPr>
        <w:t xml:space="preserve">Керівник міської </w:t>
      </w:r>
    </w:p>
    <w:p w:rsidR="00C65A8F" w:rsidRDefault="00C65A8F" w:rsidP="00C65A8F">
      <w:pPr>
        <w:rPr>
          <w:b/>
          <w:sz w:val="28"/>
          <w:szCs w:val="28"/>
          <w:lang w:val="uk-UA"/>
        </w:rPr>
      </w:pPr>
      <w:r w:rsidRPr="00AE776F">
        <w:rPr>
          <w:b/>
          <w:sz w:val="28"/>
          <w:szCs w:val="28"/>
          <w:lang w:val="uk-UA"/>
        </w:rPr>
        <w:t>військово-цивільної адміністрації</w:t>
      </w:r>
      <w:r w:rsidRPr="00AE776F">
        <w:rPr>
          <w:b/>
          <w:sz w:val="28"/>
          <w:szCs w:val="28"/>
          <w:lang w:val="uk-UA"/>
        </w:rPr>
        <w:tab/>
      </w:r>
      <w:r w:rsidRPr="00AE776F">
        <w:rPr>
          <w:b/>
          <w:sz w:val="28"/>
          <w:szCs w:val="28"/>
          <w:lang w:val="uk-UA"/>
        </w:rPr>
        <w:tab/>
      </w:r>
      <w:r w:rsidRPr="00AE776F">
        <w:rPr>
          <w:b/>
          <w:sz w:val="28"/>
          <w:szCs w:val="28"/>
          <w:lang w:val="uk-UA"/>
        </w:rPr>
        <w:tab/>
      </w:r>
      <w:r w:rsidRPr="00AE776F">
        <w:rPr>
          <w:b/>
          <w:sz w:val="28"/>
          <w:szCs w:val="28"/>
          <w:lang w:val="uk-UA"/>
        </w:rPr>
        <w:tab/>
        <w:t xml:space="preserve">   І.</w:t>
      </w:r>
      <w:proofErr w:type="spellStart"/>
      <w:r w:rsidRPr="00AE776F">
        <w:rPr>
          <w:b/>
          <w:sz w:val="28"/>
          <w:szCs w:val="28"/>
          <w:lang w:val="uk-UA"/>
        </w:rPr>
        <w:t>Лубінець</w:t>
      </w:r>
      <w:proofErr w:type="spellEnd"/>
    </w:p>
    <w:p w:rsidR="0067745A" w:rsidRPr="0067745A" w:rsidRDefault="0067745A" w:rsidP="0067745A">
      <w:pPr>
        <w:ind w:left="3545" w:firstLine="709"/>
        <w:rPr>
          <w:sz w:val="28"/>
          <w:szCs w:val="28"/>
          <w:lang w:val="uk-UA"/>
        </w:rPr>
      </w:pPr>
      <w:r w:rsidRPr="0067745A">
        <w:rPr>
          <w:sz w:val="28"/>
          <w:szCs w:val="28"/>
          <w:lang w:val="uk-UA"/>
        </w:rPr>
        <w:lastRenderedPageBreak/>
        <w:t xml:space="preserve">    Додаток 4 </w:t>
      </w:r>
    </w:p>
    <w:p w:rsidR="0067745A" w:rsidRPr="0067745A" w:rsidRDefault="0067745A" w:rsidP="0067745A">
      <w:pPr>
        <w:ind w:left="3545" w:firstLine="709"/>
        <w:rPr>
          <w:sz w:val="28"/>
          <w:szCs w:val="28"/>
          <w:lang w:val="uk-UA"/>
        </w:rPr>
      </w:pPr>
      <w:r w:rsidRPr="0067745A">
        <w:rPr>
          <w:sz w:val="28"/>
          <w:szCs w:val="28"/>
          <w:lang w:val="uk-UA"/>
        </w:rPr>
        <w:t xml:space="preserve">    до Програми сприяння діяльності </w:t>
      </w:r>
    </w:p>
    <w:p w:rsidR="0067745A" w:rsidRPr="0067745A" w:rsidRDefault="0067745A" w:rsidP="0067745A">
      <w:pPr>
        <w:rPr>
          <w:sz w:val="28"/>
          <w:szCs w:val="28"/>
          <w:lang w:val="uk-UA"/>
        </w:rPr>
      </w:pPr>
      <w:r w:rsidRPr="0067745A">
        <w:rPr>
          <w:sz w:val="28"/>
          <w:szCs w:val="28"/>
          <w:lang w:val="uk-UA"/>
        </w:rPr>
        <w:t xml:space="preserve">                                                                 співвласників багатоквартирних будинків</w:t>
      </w:r>
    </w:p>
    <w:p w:rsidR="0067745A" w:rsidRPr="0067745A" w:rsidRDefault="0067745A" w:rsidP="0067745A">
      <w:pPr>
        <w:ind w:left="4254"/>
        <w:rPr>
          <w:sz w:val="28"/>
          <w:szCs w:val="28"/>
          <w:lang w:val="uk-UA"/>
        </w:rPr>
      </w:pPr>
      <w:r w:rsidRPr="0067745A">
        <w:rPr>
          <w:sz w:val="28"/>
          <w:szCs w:val="28"/>
          <w:lang w:val="uk-UA"/>
        </w:rPr>
        <w:t xml:space="preserve">    на території міста Волноваха на 2021 рік      </w:t>
      </w:r>
    </w:p>
    <w:p w:rsidR="0067745A" w:rsidRPr="0067745A" w:rsidRDefault="0067745A" w:rsidP="0067745A">
      <w:pPr>
        <w:jc w:val="both"/>
        <w:rPr>
          <w:sz w:val="28"/>
          <w:szCs w:val="28"/>
          <w:lang w:val="uk-UA"/>
        </w:rPr>
      </w:pPr>
    </w:p>
    <w:p w:rsidR="0067745A" w:rsidRPr="0067745A" w:rsidRDefault="0067745A" w:rsidP="0067745A">
      <w:pPr>
        <w:jc w:val="center"/>
        <w:rPr>
          <w:b/>
          <w:sz w:val="28"/>
          <w:szCs w:val="28"/>
          <w:lang w:val="uk-UA"/>
        </w:rPr>
      </w:pPr>
      <w:r w:rsidRPr="0067745A">
        <w:rPr>
          <w:b/>
          <w:sz w:val="28"/>
          <w:szCs w:val="28"/>
          <w:lang w:val="uk-UA"/>
        </w:rPr>
        <w:t>Інформація щодо Проекту, механізм реалізації</w:t>
      </w:r>
    </w:p>
    <w:p w:rsidR="0067745A" w:rsidRPr="0067745A" w:rsidRDefault="0067745A" w:rsidP="0067745A">
      <w:pPr>
        <w:jc w:val="both"/>
        <w:rPr>
          <w:b/>
          <w:sz w:val="28"/>
          <w:lang w:val="uk-UA"/>
        </w:rPr>
      </w:pPr>
    </w:p>
    <w:p w:rsidR="0067745A" w:rsidRPr="0067745A" w:rsidRDefault="0067745A" w:rsidP="0067745A">
      <w:pPr>
        <w:ind w:firstLine="720"/>
        <w:jc w:val="both"/>
        <w:rPr>
          <w:sz w:val="28"/>
          <w:szCs w:val="28"/>
          <w:lang w:val="uk-UA"/>
        </w:rPr>
      </w:pPr>
      <w:r w:rsidRPr="0067745A">
        <w:rPr>
          <w:sz w:val="28"/>
          <w:szCs w:val="28"/>
          <w:lang w:val="uk-UA"/>
        </w:rPr>
        <w:t xml:space="preserve">1. Назва проекту: </w:t>
      </w:r>
    </w:p>
    <w:p w:rsidR="0067745A" w:rsidRPr="0067745A" w:rsidRDefault="0067745A" w:rsidP="0067745A">
      <w:pPr>
        <w:ind w:firstLine="720"/>
        <w:jc w:val="both"/>
        <w:rPr>
          <w:i/>
          <w:sz w:val="28"/>
          <w:szCs w:val="28"/>
          <w:lang w:val="uk-UA"/>
        </w:rPr>
      </w:pPr>
      <w:r w:rsidRPr="0067745A">
        <w:rPr>
          <w:sz w:val="28"/>
          <w:szCs w:val="28"/>
          <w:lang w:val="uk-UA"/>
        </w:rPr>
        <w:t xml:space="preserve">2. Яка об’єктивна необхідність та потреба у реалізації цього проекту </w:t>
      </w:r>
      <w:r w:rsidRPr="0067745A">
        <w:rPr>
          <w:i/>
          <w:sz w:val="28"/>
          <w:lang w:val="uk-UA"/>
        </w:rPr>
        <w:t>(детально обґрунтувати)</w:t>
      </w:r>
      <w:r w:rsidRPr="0067745A">
        <w:rPr>
          <w:i/>
          <w:sz w:val="28"/>
          <w:szCs w:val="28"/>
          <w:lang w:val="uk-UA"/>
        </w:rPr>
        <w:t xml:space="preserve">:   </w:t>
      </w:r>
    </w:p>
    <w:p w:rsidR="0067745A" w:rsidRPr="0067745A" w:rsidRDefault="0067745A" w:rsidP="0067745A">
      <w:pPr>
        <w:ind w:firstLine="720"/>
        <w:jc w:val="both"/>
        <w:rPr>
          <w:i/>
          <w:sz w:val="28"/>
          <w:lang w:val="uk-UA"/>
        </w:rPr>
      </w:pPr>
      <w:r w:rsidRPr="0067745A">
        <w:rPr>
          <w:sz w:val="28"/>
          <w:szCs w:val="28"/>
          <w:lang w:val="uk-UA"/>
        </w:rPr>
        <w:t xml:space="preserve">3. Критерії, які були використані для відбору саме цього проекту </w:t>
      </w:r>
      <w:r w:rsidRPr="0067745A">
        <w:rPr>
          <w:i/>
          <w:sz w:val="28"/>
          <w:lang w:val="uk-UA"/>
        </w:rPr>
        <w:t>(чому було вирішено реалізувати саме цей проект):</w:t>
      </w:r>
    </w:p>
    <w:p w:rsidR="0067745A" w:rsidRPr="0067745A" w:rsidRDefault="0067745A" w:rsidP="0067745A">
      <w:pPr>
        <w:ind w:firstLine="720"/>
        <w:jc w:val="both"/>
        <w:rPr>
          <w:sz w:val="28"/>
          <w:szCs w:val="28"/>
          <w:lang w:val="uk-UA"/>
        </w:rPr>
      </w:pPr>
      <w:r w:rsidRPr="0067745A">
        <w:rPr>
          <w:sz w:val="28"/>
          <w:szCs w:val="28"/>
          <w:lang w:val="uk-UA"/>
        </w:rPr>
        <w:t xml:space="preserve">4. Тривалість проекту </w:t>
      </w:r>
      <w:r w:rsidRPr="0067745A">
        <w:rPr>
          <w:i/>
          <w:sz w:val="28"/>
          <w:lang w:val="uk-UA"/>
        </w:rPr>
        <w:t>(Початок - закінчення</w:t>
      </w:r>
      <w:r w:rsidRPr="0067745A">
        <w:rPr>
          <w:i/>
          <w:sz w:val="28"/>
          <w:szCs w:val="28"/>
          <w:lang w:val="uk-UA"/>
        </w:rPr>
        <w:t>)</w:t>
      </w:r>
    </w:p>
    <w:p w:rsidR="0067745A" w:rsidRPr="0067745A" w:rsidRDefault="0067745A" w:rsidP="0067745A">
      <w:pPr>
        <w:ind w:firstLine="720"/>
        <w:jc w:val="both"/>
        <w:rPr>
          <w:sz w:val="28"/>
          <w:szCs w:val="28"/>
          <w:lang w:val="uk-UA"/>
        </w:rPr>
      </w:pPr>
      <w:r w:rsidRPr="0067745A">
        <w:rPr>
          <w:sz w:val="28"/>
          <w:szCs w:val="28"/>
          <w:lang w:val="uk-UA"/>
        </w:rPr>
        <w:t xml:space="preserve">5. Дані, кому принесе користь цей проект (загальна кількість будинків; жителів). </w:t>
      </w:r>
    </w:p>
    <w:p w:rsidR="0067745A" w:rsidRPr="0067745A" w:rsidRDefault="0067745A" w:rsidP="0067745A">
      <w:pPr>
        <w:ind w:firstLine="720"/>
        <w:jc w:val="both"/>
        <w:rPr>
          <w:i/>
          <w:sz w:val="28"/>
          <w:lang w:val="uk-UA"/>
        </w:rPr>
      </w:pPr>
      <w:r w:rsidRPr="0067745A">
        <w:rPr>
          <w:sz w:val="28"/>
          <w:szCs w:val="28"/>
          <w:lang w:val="uk-UA"/>
        </w:rPr>
        <w:t>6. Попередня оцінка бюджету проекту: (може вказуватися за прикладом нижченаведеної таблиці)</w:t>
      </w:r>
    </w:p>
    <w:p w:rsidR="0067745A" w:rsidRPr="0067745A" w:rsidRDefault="0067745A" w:rsidP="0067745A">
      <w:pPr>
        <w:jc w:val="both"/>
        <w:rPr>
          <w:i/>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420"/>
        <w:gridCol w:w="1238"/>
        <w:gridCol w:w="652"/>
        <w:gridCol w:w="1242"/>
        <w:gridCol w:w="915"/>
        <w:gridCol w:w="1241"/>
      </w:tblGrid>
      <w:tr w:rsidR="0067745A" w:rsidRPr="0067745A" w:rsidTr="00B35FB6">
        <w:trPr>
          <w:trHeight w:val="281"/>
        </w:trPr>
        <w:tc>
          <w:tcPr>
            <w:tcW w:w="7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center"/>
              <w:rPr>
                <w:sz w:val="28"/>
                <w:szCs w:val="28"/>
                <w:lang w:val="uk-UA" w:eastAsia="uk-UA"/>
              </w:rPr>
            </w:pPr>
            <w:r w:rsidRPr="0067745A">
              <w:rPr>
                <w:sz w:val="28"/>
                <w:szCs w:val="28"/>
                <w:lang w:val="uk-UA" w:eastAsia="uk-UA"/>
              </w:rPr>
              <w:t>№.</w:t>
            </w:r>
          </w:p>
          <w:p w:rsidR="0067745A" w:rsidRPr="0067745A" w:rsidRDefault="0067745A" w:rsidP="0067745A">
            <w:pPr>
              <w:jc w:val="center"/>
              <w:rPr>
                <w:sz w:val="28"/>
                <w:szCs w:val="28"/>
                <w:lang w:val="uk-UA" w:eastAsia="uk-UA"/>
              </w:rPr>
            </w:pPr>
          </w:p>
        </w:tc>
        <w:tc>
          <w:tcPr>
            <w:tcW w:w="3420"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8"/>
                <w:szCs w:val="28"/>
                <w:lang w:val="uk-UA" w:eastAsia="uk-UA"/>
              </w:rPr>
            </w:pPr>
            <w:r w:rsidRPr="0067745A">
              <w:rPr>
                <w:sz w:val="28"/>
                <w:szCs w:val="28"/>
                <w:lang w:val="uk-UA" w:eastAsia="uk-UA"/>
              </w:rPr>
              <w:t>Вид матеріалів та роботи</w:t>
            </w:r>
          </w:p>
        </w:tc>
        <w:tc>
          <w:tcPr>
            <w:tcW w:w="1238"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8"/>
                <w:szCs w:val="28"/>
                <w:lang w:val="uk-UA" w:eastAsia="uk-UA"/>
              </w:rPr>
            </w:pPr>
            <w:r w:rsidRPr="0067745A">
              <w:rPr>
                <w:sz w:val="28"/>
                <w:szCs w:val="28"/>
                <w:lang w:val="uk-UA" w:eastAsia="uk-UA"/>
              </w:rPr>
              <w:t>Одиниці</w:t>
            </w:r>
          </w:p>
        </w:tc>
        <w:tc>
          <w:tcPr>
            <w:tcW w:w="652"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8"/>
                <w:szCs w:val="28"/>
                <w:lang w:val="uk-UA" w:eastAsia="uk-UA"/>
              </w:rPr>
            </w:pPr>
            <w:proofErr w:type="spellStart"/>
            <w:r w:rsidRPr="0067745A">
              <w:rPr>
                <w:sz w:val="28"/>
                <w:szCs w:val="28"/>
                <w:lang w:val="uk-UA" w:eastAsia="uk-UA"/>
              </w:rPr>
              <w:t>К-ть</w:t>
            </w:r>
            <w:proofErr w:type="spellEnd"/>
          </w:p>
        </w:tc>
        <w:tc>
          <w:tcPr>
            <w:tcW w:w="1242"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8"/>
                <w:szCs w:val="28"/>
                <w:lang w:val="uk-UA" w:eastAsia="uk-UA"/>
              </w:rPr>
            </w:pPr>
            <w:r w:rsidRPr="0067745A">
              <w:rPr>
                <w:sz w:val="28"/>
                <w:szCs w:val="28"/>
                <w:lang w:val="uk-UA" w:eastAsia="uk-UA"/>
              </w:rPr>
              <w:t>Вартість</w:t>
            </w:r>
          </w:p>
        </w:tc>
        <w:tc>
          <w:tcPr>
            <w:tcW w:w="915"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center"/>
              <w:rPr>
                <w:sz w:val="28"/>
                <w:szCs w:val="28"/>
                <w:lang w:val="uk-UA" w:eastAsia="uk-UA"/>
              </w:rPr>
            </w:pPr>
            <w:r w:rsidRPr="0067745A">
              <w:rPr>
                <w:sz w:val="28"/>
                <w:szCs w:val="28"/>
                <w:lang w:val="uk-UA" w:eastAsia="uk-UA"/>
              </w:rPr>
              <w:t>Сума,</w:t>
            </w:r>
          </w:p>
          <w:p w:rsidR="0067745A" w:rsidRPr="0067745A" w:rsidRDefault="0067745A" w:rsidP="0067745A">
            <w:pPr>
              <w:jc w:val="center"/>
              <w:rPr>
                <w:sz w:val="28"/>
                <w:szCs w:val="28"/>
                <w:lang w:val="uk-UA" w:eastAsia="uk-UA"/>
              </w:rPr>
            </w:pPr>
          </w:p>
        </w:tc>
        <w:tc>
          <w:tcPr>
            <w:tcW w:w="1241"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8"/>
                <w:szCs w:val="28"/>
                <w:lang w:val="uk-UA" w:eastAsia="uk-UA"/>
              </w:rPr>
            </w:pPr>
            <w:r w:rsidRPr="0067745A">
              <w:rPr>
                <w:sz w:val="28"/>
                <w:szCs w:val="28"/>
                <w:lang w:val="uk-UA" w:eastAsia="uk-UA"/>
              </w:rPr>
              <w:t>Платник</w:t>
            </w:r>
          </w:p>
        </w:tc>
      </w:tr>
      <w:tr w:rsidR="0067745A" w:rsidRPr="0067745A" w:rsidTr="00B35FB6">
        <w:trPr>
          <w:trHeight w:val="281"/>
        </w:trPr>
        <w:tc>
          <w:tcPr>
            <w:tcW w:w="9428" w:type="dxa"/>
            <w:gridSpan w:val="7"/>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8"/>
                <w:szCs w:val="28"/>
                <w:lang w:val="uk-UA" w:eastAsia="uk-UA"/>
              </w:rPr>
            </w:pPr>
            <w:r w:rsidRPr="0067745A">
              <w:rPr>
                <w:sz w:val="28"/>
                <w:szCs w:val="28"/>
                <w:lang w:val="uk-UA" w:eastAsia="uk-UA"/>
              </w:rPr>
              <w:t>Фінансовий вклад</w:t>
            </w:r>
          </w:p>
        </w:tc>
      </w:tr>
      <w:tr w:rsidR="0067745A" w:rsidRPr="0067745A" w:rsidTr="00B35FB6">
        <w:trPr>
          <w:trHeight w:val="281"/>
        </w:trPr>
        <w:tc>
          <w:tcPr>
            <w:tcW w:w="7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3420"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rPr>
                <w:sz w:val="28"/>
                <w:szCs w:val="28"/>
                <w:lang w:val="uk-UA" w:eastAsia="uk-UA"/>
              </w:rPr>
            </w:pPr>
            <w:r w:rsidRPr="0067745A">
              <w:rPr>
                <w:sz w:val="28"/>
                <w:szCs w:val="28"/>
                <w:lang w:val="uk-UA" w:eastAsia="uk-UA"/>
              </w:rPr>
              <w:t>МАТЕРІАЛИ</w:t>
            </w:r>
          </w:p>
        </w:tc>
        <w:tc>
          <w:tcPr>
            <w:tcW w:w="1238"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65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915"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1"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r>
      <w:tr w:rsidR="0067745A" w:rsidRPr="0067745A" w:rsidTr="00B35FB6">
        <w:trPr>
          <w:trHeight w:val="281"/>
        </w:trPr>
        <w:tc>
          <w:tcPr>
            <w:tcW w:w="7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numPr>
                <w:ilvl w:val="0"/>
                <w:numId w:val="3"/>
              </w:numPr>
              <w:jc w:val="both"/>
              <w:rPr>
                <w:sz w:val="28"/>
                <w:szCs w:val="28"/>
                <w:lang w:val="uk-UA" w:eastAsia="uk-UA"/>
              </w:rPr>
            </w:pPr>
          </w:p>
        </w:tc>
        <w:tc>
          <w:tcPr>
            <w:tcW w:w="34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38"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65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915"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1"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r>
      <w:tr w:rsidR="0067745A" w:rsidRPr="0067745A" w:rsidTr="00B35FB6">
        <w:trPr>
          <w:trHeight w:val="281"/>
        </w:trPr>
        <w:tc>
          <w:tcPr>
            <w:tcW w:w="7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numPr>
                <w:ilvl w:val="0"/>
                <w:numId w:val="3"/>
              </w:numPr>
              <w:jc w:val="both"/>
              <w:rPr>
                <w:sz w:val="28"/>
                <w:szCs w:val="28"/>
                <w:lang w:val="uk-UA" w:eastAsia="uk-UA"/>
              </w:rPr>
            </w:pPr>
          </w:p>
        </w:tc>
        <w:tc>
          <w:tcPr>
            <w:tcW w:w="34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38"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65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915"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1"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r>
      <w:tr w:rsidR="0067745A" w:rsidRPr="0067745A" w:rsidTr="00B35FB6">
        <w:trPr>
          <w:trHeight w:val="281"/>
        </w:trPr>
        <w:tc>
          <w:tcPr>
            <w:tcW w:w="7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numPr>
                <w:ilvl w:val="0"/>
                <w:numId w:val="3"/>
              </w:numPr>
              <w:jc w:val="both"/>
              <w:rPr>
                <w:sz w:val="28"/>
                <w:szCs w:val="28"/>
                <w:lang w:val="uk-UA" w:eastAsia="uk-UA"/>
              </w:rPr>
            </w:pPr>
          </w:p>
        </w:tc>
        <w:tc>
          <w:tcPr>
            <w:tcW w:w="34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38"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65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915"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1"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r>
      <w:tr w:rsidR="0067745A" w:rsidRPr="0067745A" w:rsidTr="00B35FB6">
        <w:trPr>
          <w:trHeight w:val="281"/>
        </w:trPr>
        <w:tc>
          <w:tcPr>
            <w:tcW w:w="7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3420"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keepNext/>
              <w:keepLines/>
              <w:spacing w:before="200"/>
              <w:outlineLvl w:val="1"/>
              <w:rPr>
                <w:rFonts w:eastAsiaTheme="majorEastAsia"/>
                <w:bCs/>
                <w:sz w:val="28"/>
                <w:szCs w:val="28"/>
                <w:lang w:val="uk-UA" w:eastAsia="uk-UA"/>
              </w:rPr>
            </w:pPr>
            <w:r w:rsidRPr="0067745A">
              <w:rPr>
                <w:rFonts w:eastAsiaTheme="majorEastAsia"/>
                <w:bCs/>
                <w:sz w:val="28"/>
                <w:szCs w:val="28"/>
                <w:lang w:val="uk-UA" w:eastAsia="uk-UA"/>
              </w:rPr>
              <w:t>РЕМОНТНО-БУДІВЕЛЬНІ РОБОТИ</w:t>
            </w:r>
          </w:p>
        </w:tc>
        <w:tc>
          <w:tcPr>
            <w:tcW w:w="1238"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65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915"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1"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r>
      <w:tr w:rsidR="0067745A" w:rsidRPr="0067745A" w:rsidTr="00B35FB6">
        <w:trPr>
          <w:trHeight w:val="276"/>
        </w:trPr>
        <w:tc>
          <w:tcPr>
            <w:tcW w:w="720"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ind w:left="180"/>
              <w:jc w:val="both"/>
              <w:rPr>
                <w:sz w:val="28"/>
                <w:szCs w:val="28"/>
                <w:lang w:val="uk-UA" w:eastAsia="uk-UA"/>
              </w:rPr>
            </w:pPr>
            <w:r w:rsidRPr="0067745A">
              <w:rPr>
                <w:sz w:val="28"/>
                <w:szCs w:val="28"/>
                <w:lang w:val="uk-UA" w:eastAsia="uk-UA"/>
              </w:rPr>
              <w:t>4.</w:t>
            </w:r>
          </w:p>
        </w:tc>
        <w:tc>
          <w:tcPr>
            <w:tcW w:w="34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keepNext/>
              <w:keepLines/>
              <w:spacing w:before="200"/>
              <w:jc w:val="both"/>
              <w:outlineLvl w:val="1"/>
              <w:rPr>
                <w:rFonts w:asciiTheme="majorHAnsi" w:eastAsiaTheme="majorEastAsia" w:hAnsiTheme="majorHAnsi" w:cstheme="majorBidi"/>
                <w:bCs/>
                <w:color w:val="4F81BD" w:themeColor="accent1"/>
                <w:sz w:val="26"/>
                <w:szCs w:val="28"/>
                <w:lang w:val="uk-UA" w:eastAsia="uk-UA"/>
              </w:rPr>
            </w:pPr>
          </w:p>
        </w:tc>
        <w:tc>
          <w:tcPr>
            <w:tcW w:w="1238"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65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915"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1"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r>
      <w:tr w:rsidR="0067745A" w:rsidRPr="0067745A" w:rsidTr="00B35FB6">
        <w:trPr>
          <w:trHeight w:val="216"/>
        </w:trPr>
        <w:tc>
          <w:tcPr>
            <w:tcW w:w="720"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ind w:left="180"/>
              <w:jc w:val="both"/>
              <w:rPr>
                <w:sz w:val="28"/>
                <w:szCs w:val="28"/>
                <w:lang w:val="uk-UA" w:eastAsia="uk-UA"/>
              </w:rPr>
            </w:pPr>
            <w:r w:rsidRPr="0067745A">
              <w:rPr>
                <w:sz w:val="28"/>
                <w:szCs w:val="28"/>
                <w:lang w:val="uk-UA" w:eastAsia="uk-UA"/>
              </w:rPr>
              <w:t>5.</w:t>
            </w:r>
          </w:p>
        </w:tc>
        <w:tc>
          <w:tcPr>
            <w:tcW w:w="34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keepNext/>
              <w:keepLines/>
              <w:spacing w:before="200"/>
              <w:jc w:val="both"/>
              <w:outlineLvl w:val="1"/>
              <w:rPr>
                <w:rFonts w:asciiTheme="majorHAnsi" w:eastAsiaTheme="majorEastAsia" w:hAnsiTheme="majorHAnsi" w:cstheme="majorBidi"/>
                <w:bCs/>
                <w:color w:val="4F81BD" w:themeColor="accent1"/>
                <w:sz w:val="26"/>
                <w:szCs w:val="28"/>
                <w:lang w:val="uk-UA" w:eastAsia="uk-UA"/>
              </w:rPr>
            </w:pPr>
          </w:p>
        </w:tc>
        <w:tc>
          <w:tcPr>
            <w:tcW w:w="1238"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vertAlign w:val="superscript"/>
                <w:lang w:val="uk-UA" w:eastAsia="uk-UA"/>
              </w:rPr>
            </w:pPr>
          </w:p>
        </w:tc>
        <w:tc>
          <w:tcPr>
            <w:tcW w:w="65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915"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1"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r>
      <w:tr w:rsidR="0067745A" w:rsidRPr="0067745A" w:rsidTr="00B35FB6">
        <w:trPr>
          <w:trHeight w:val="281"/>
        </w:trPr>
        <w:tc>
          <w:tcPr>
            <w:tcW w:w="720"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ind w:left="180"/>
              <w:rPr>
                <w:sz w:val="28"/>
                <w:szCs w:val="28"/>
                <w:lang w:val="uk-UA" w:eastAsia="uk-UA"/>
              </w:rPr>
            </w:pPr>
            <w:r w:rsidRPr="0067745A">
              <w:rPr>
                <w:sz w:val="28"/>
                <w:szCs w:val="28"/>
                <w:lang w:val="uk-UA" w:eastAsia="uk-UA"/>
              </w:rPr>
              <w:t>6.</w:t>
            </w:r>
          </w:p>
        </w:tc>
        <w:tc>
          <w:tcPr>
            <w:tcW w:w="34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keepNext/>
              <w:keepLines/>
              <w:spacing w:before="200"/>
              <w:jc w:val="both"/>
              <w:outlineLvl w:val="1"/>
              <w:rPr>
                <w:rFonts w:asciiTheme="majorHAnsi" w:eastAsiaTheme="majorEastAsia" w:hAnsiTheme="majorHAnsi" w:cstheme="majorBidi"/>
                <w:bCs/>
                <w:color w:val="4F81BD" w:themeColor="accent1"/>
                <w:sz w:val="26"/>
                <w:szCs w:val="28"/>
                <w:lang w:val="uk-UA" w:eastAsia="uk-UA"/>
              </w:rPr>
            </w:pPr>
          </w:p>
        </w:tc>
        <w:tc>
          <w:tcPr>
            <w:tcW w:w="1238"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65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915"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1"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r>
      <w:tr w:rsidR="0067745A" w:rsidRPr="0067745A" w:rsidTr="00B35FB6">
        <w:trPr>
          <w:trHeight w:val="281"/>
        </w:trPr>
        <w:tc>
          <w:tcPr>
            <w:tcW w:w="7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3420"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rPr>
                <w:sz w:val="28"/>
                <w:szCs w:val="28"/>
                <w:lang w:val="uk-UA" w:eastAsia="uk-UA"/>
              </w:rPr>
            </w:pPr>
            <w:r w:rsidRPr="0067745A">
              <w:rPr>
                <w:sz w:val="28"/>
                <w:szCs w:val="28"/>
                <w:lang w:val="uk-UA" w:eastAsia="uk-UA"/>
              </w:rPr>
              <w:t>ПРИЛАДИ ТА ОБЛАДНАННЯ</w:t>
            </w:r>
          </w:p>
        </w:tc>
        <w:tc>
          <w:tcPr>
            <w:tcW w:w="1238"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b/>
                <w:sz w:val="28"/>
                <w:szCs w:val="28"/>
                <w:lang w:val="uk-UA" w:eastAsia="uk-UA"/>
              </w:rPr>
            </w:pPr>
          </w:p>
        </w:tc>
        <w:tc>
          <w:tcPr>
            <w:tcW w:w="65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b/>
                <w:sz w:val="28"/>
                <w:szCs w:val="28"/>
                <w:lang w:val="uk-UA" w:eastAsia="uk-UA"/>
              </w:rPr>
            </w:pPr>
          </w:p>
        </w:tc>
        <w:tc>
          <w:tcPr>
            <w:tcW w:w="124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915"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b/>
                <w:sz w:val="28"/>
                <w:szCs w:val="28"/>
                <w:lang w:val="uk-UA" w:eastAsia="uk-UA"/>
              </w:rPr>
            </w:pPr>
          </w:p>
        </w:tc>
        <w:tc>
          <w:tcPr>
            <w:tcW w:w="1241"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b/>
                <w:sz w:val="28"/>
                <w:szCs w:val="28"/>
                <w:lang w:val="uk-UA" w:eastAsia="uk-UA"/>
              </w:rPr>
            </w:pPr>
          </w:p>
        </w:tc>
      </w:tr>
      <w:tr w:rsidR="0067745A" w:rsidRPr="0067745A" w:rsidTr="00B35FB6">
        <w:trPr>
          <w:trHeight w:val="337"/>
        </w:trPr>
        <w:tc>
          <w:tcPr>
            <w:tcW w:w="720"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ind w:left="180"/>
              <w:jc w:val="both"/>
              <w:rPr>
                <w:sz w:val="28"/>
                <w:szCs w:val="28"/>
                <w:lang w:val="uk-UA" w:eastAsia="uk-UA"/>
              </w:rPr>
            </w:pPr>
            <w:r w:rsidRPr="0067745A">
              <w:rPr>
                <w:sz w:val="28"/>
                <w:szCs w:val="28"/>
                <w:lang w:val="uk-UA" w:eastAsia="uk-UA"/>
              </w:rPr>
              <w:t>7.</w:t>
            </w:r>
          </w:p>
        </w:tc>
        <w:tc>
          <w:tcPr>
            <w:tcW w:w="34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keepNext/>
              <w:ind w:right="-199" w:firstLine="58"/>
              <w:jc w:val="center"/>
              <w:outlineLvl w:val="0"/>
              <w:rPr>
                <w:sz w:val="28"/>
                <w:szCs w:val="28"/>
                <w:lang w:val="uk-UA" w:eastAsia="uk-UA"/>
              </w:rPr>
            </w:pPr>
          </w:p>
        </w:tc>
        <w:tc>
          <w:tcPr>
            <w:tcW w:w="1238"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65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915"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1"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r>
      <w:tr w:rsidR="0067745A" w:rsidRPr="0067745A" w:rsidTr="00B35FB6">
        <w:trPr>
          <w:trHeight w:val="281"/>
        </w:trPr>
        <w:tc>
          <w:tcPr>
            <w:tcW w:w="720"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ind w:left="180"/>
              <w:rPr>
                <w:sz w:val="28"/>
                <w:szCs w:val="28"/>
                <w:lang w:val="uk-UA" w:eastAsia="uk-UA"/>
              </w:rPr>
            </w:pPr>
            <w:r w:rsidRPr="0067745A">
              <w:rPr>
                <w:sz w:val="28"/>
                <w:szCs w:val="28"/>
                <w:lang w:val="uk-UA" w:eastAsia="uk-UA"/>
              </w:rPr>
              <w:t>8.</w:t>
            </w:r>
          </w:p>
        </w:tc>
        <w:tc>
          <w:tcPr>
            <w:tcW w:w="34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keepNext/>
              <w:ind w:right="-199"/>
              <w:jc w:val="center"/>
              <w:outlineLvl w:val="0"/>
              <w:rPr>
                <w:sz w:val="28"/>
                <w:szCs w:val="28"/>
                <w:lang w:val="uk-UA" w:eastAsia="uk-UA"/>
              </w:rPr>
            </w:pPr>
          </w:p>
        </w:tc>
        <w:tc>
          <w:tcPr>
            <w:tcW w:w="1238"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65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915"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1"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r>
      <w:tr w:rsidR="0067745A" w:rsidRPr="0067745A" w:rsidTr="00B35FB6">
        <w:trPr>
          <w:trHeight w:val="281"/>
        </w:trPr>
        <w:tc>
          <w:tcPr>
            <w:tcW w:w="720"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ind w:left="180"/>
              <w:jc w:val="both"/>
              <w:rPr>
                <w:sz w:val="28"/>
                <w:szCs w:val="28"/>
                <w:lang w:val="uk-UA" w:eastAsia="uk-UA"/>
              </w:rPr>
            </w:pPr>
            <w:r w:rsidRPr="0067745A">
              <w:rPr>
                <w:sz w:val="28"/>
                <w:szCs w:val="28"/>
                <w:lang w:val="uk-UA" w:eastAsia="uk-UA"/>
              </w:rPr>
              <w:t>9.</w:t>
            </w:r>
          </w:p>
        </w:tc>
        <w:tc>
          <w:tcPr>
            <w:tcW w:w="34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keepNext/>
              <w:ind w:right="-199"/>
              <w:jc w:val="center"/>
              <w:outlineLvl w:val="0"/>
              <w:rPr>
                <w:sz w:val="28"/>
                <w:szCs w:val="28"/>
                <w:lang w:val="uk-UA" w:eastAsia="uk-UA"/>
              </w:rPr>
            </w:pPr>
          </w:p>
        </w:tc>
        <w:tc>
          <w:tcPr>
            <w:tcW w:w="1238"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65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915"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1"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r>
      <w:tr w:rsidR="0067745A" w:rsidRPr="0067745A" w:rsidTr="00B35FB6">
        <w:trPr>
          <w:trHeight w:val="349"/>
        </w:trPr>
        <w:tc>
          <w:tcPr>
            <w:tcW w:w="7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3420"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both"/>
              <w:rPr>
                <w:bCs/>
                <w:sz w:val="28"/>
                <w:szCs w:val="28"/>
                <w:lang w:val="uk-UA" w:eastAsia="uk-UA"/>
              </w:rPr>
            </w:pPr>
            <w:r w:rsidRPr="0067745A">
              <w:rPr>
                <w:bCs/>
                <w:sz w:val="28"/>
                <w:szCs w:val="28"/>
                <w:lang w:val="uk-UA" w:eastAsia="uk-UA"/>
              </w:rPr>
              <w:t>Разом до сплати</w:t>
            </w:r>
          </w:p>
        </w:tc>
        <w:tc>
          <w:tcPr>
            <w:tcW w:w="1238"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bCs/>
                <w:sz w:val="28"/>
                <w:szCs w:val="28"/>
                <w:lang w:val="uk-UA" w:eastAsia="uk-UA"/>
              </w:rPr>
            </w:pPr>
          </w:p>
        </w:tc>
        <w:tc>
          <w:tcPr>
            <w:tcW w:w="65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b/>
                <w:sz w:val="28"/>
                <w:szCs w:val="28"/>
                <w:lang w:val="uk-UA" w:eastAsia="uk-UA"/>
              </w:rPr>
            </w:pPr>
          </w:p>
        </w:tc>
        <w:tc>
          <w:tcPr>
            <w:tcW w:w="124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915"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b/>
                <w:sz w:val="28"/>
                <w:szCs w:val="28"/>
                <w:lang w:val="uk-UA" w:eastAsia="uk-UA"/>
              </w:rPr>
            </w:pPr>
          </w:p>
        </w:tc>
        <w:tc>
          <w:tcPr>
            <w:tcW w:w="1241"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b/>
                <w:sz w:val="28"/>
                <w:szCs w:val="28"/>
                <w:lang w:val="uk-UA" w:eastAsia="uk-UA"/>
              </w:rPr>
            </w:pPr>
          </w:p>
          <w:p w:rsidR="0067745A" w:rsidRPr="0067745A" w:rsidRDefault="0067745A" w:rsidP="0067745A">
            <w:pPr>
              <w:jc w:val="both"/>
              <w:rPr>
                <w:b/>
                <w:sz w:val="28"/>
                <w:szCs w:val="28"/>
                <w:lang w:val="uk-UA" w:eastAsia="uk-UA"/>
              </w:rPr>
            </w:pPr>
          </w:p>
          <w:p w:rsidR="0067745A" w:rsidRPr="0067745A" w:rsidRDefault="0067745A" w:rsidP="0067745A">
            <w:pPr>
              <w:jc w:val="both"/>
              <w:rPr>
                <w:b/>
                <w:sz w:val="28"/>
                <w:szCs w:val="28"/>
                <w:lang w:val="uk-UA" w:eastAsia="uk-UA"/>
              </w:rPr>
            </w:pPr>
          </w:p>
        </w:tc>
      </w:tr>
      <w:tr w:rsidR="0067745A" w:rsidRPr="0067745A" w:rsidTr="00B35FB6">
        <w:trPr>
          <w:trHeight w:val="471"/>
        </w:trPr>
        <w:tc>
          <w:tcPr>
            <w:tcW w:w="9428" w:type="dxa"/>
            <w:gridSpan w:val="7"/>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8"/>
                <w:szCs w:val="28"/>
                <w:lang w:val="uk-UA" w:eastAsia="uk-UA"/>
              </w:rPr>
            </w:pPr>
            <w:proofErr w:type="spellStart"/>
            <w:r w:rsidRPr="0067745A">
              <w:rPr>
                <w:sz w:val="28"/>
                <w:szCs w:val="28"/>
                <w:lang w:val="uk-UA" w:eastAsia="uk-UA"/>
              </w:rPr>
              <w:t>Нефінансовий</w:t>
            </w:r>
            <w:proofErr w:type="spellEnd"/>
            <w:r w:rsidRPr="0067745A">
              <w:rPr>
                <w:sz w:val="28"/>
                <w:szCs w:val="28"/>
                <w:lang w:val="uk-UA" w:eastAsia="uk-UA"/>
              </w:rPr>
              <w:t xml:space="preserve">  вклад</w:t>
            </w:r>
          </w:p>
        </w:tc>
      </w:tr>
      <w:tr w:rsidR="0067745A" w:rsidRPr="0067745A" w:rsidTr="00B35FB6">
        <w:tc>
          <w:tcPr>
            <w:tcW w:w="7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numPr>
                <w:ilvl w:val="0"/>
                <w:numId w:val="4"/>
              </w:numPr>
              <w:tabs>
                <w:tab w:val="left" w:pos="0"/>
              </w:tabs>
              <w:rPr>
                <w:sz w:val="28"/>
                <w:szCs w:val="28"/>
                <w:lang w:val="uk-UA" w:eastAsia="uk-UA"/>
              </w:rPr>
            </w:pPr>
          </w:p>
        </w:tc>
        <w:tc>
          <w:tcPr>
            <w:tcW w:w="34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38"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65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915"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1"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r>
      <w:tr w:rsidR="0067745A" w:rsidRPr="0067745A" w:rsidTr="00B35FB6">
        <w:trPr>
          <w:trHeight w:val="281"/>
        </w:trPr>
        <w:tc>
          <w:tcPr>
            <w:tcW w:w="7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numPr>
                <w:ilvl w:val="0"/>
                <w:numId w:val="4"/>
              </w:numPr>
              <w:tabs>
                <w:tab w:val="left" w:pos="0"/>
              </w:tabs>
              <w:rPr>
                <w:sz w:val="28"/>
                <w:szCs w:val="28"/>
                <w:lang w:val="uk-UA" w:eastAsia="uk-UA"/>
              </w:rPr>
            </w:pPr>
          </w:p>
        </w:tc>
        <w:tc>
          <w:tcPr>
            <w:tcW w:w="34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38"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65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915"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1"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r>
      <w:tr w:rsidR="0067745A" w:rsidRPr="0067745A" w:rsidTr="00B35FB6">
        <w:trPr>
          <w:trHeight w:val="269"/>
        </w:trPr>
        <w:tc>
          <w:tcPr>
            <w:tcW w:w="7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numPr>
                <w:ilvl w:val="0"/>
                <w:numId w:val="4"/>
              </w:numPr>
              <w:tabs>
                <w:tab w:val="left" w:pos="0"/>
              </w:tabs>
              <w:rPr>
                <w:sz w:val="28"/>
                <w:szCs w:val="28"/>
                <w:lang w:val="uk-UA" w:eastAsia="uk-UA"/>
              </w:rPr>
            </w:pPr>
          </w:p>
        </w:tc>
        <w:tc>
          <w:tcPr>
            <w:tcW w:w="34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38"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65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915"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41"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keepNext/>
              <w:ind w:right="-199"/>
              <w:jc w:val="both"/>
              <w:outlineLvl w:val="0"/>
              <w:rPr>
                <w:sz w:val="28"/>
                <w:szCs w:val="28"/>
                <w:lang w:val="uk-UA" w:eastAsia="uk-UA"/>
              </w:rPr>
            </w:pPr>
          </w:p>
        </w:tc>
      </w:tr>
      <w:tr w:rsidR="0067745A" w:rsidRPr="0067745A" w:rsidTr="00B35FB6">
        <w:trPr>
          <w:trHeight w:val="449"/>
        </w:trPr>
        <w:tc>
          <w:tcPr>
            <w:tcW w:w="7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3420"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keepNext/>
              <w:ind w:right="-199"/>
              <w:jc w:val="both"/>
              <w:outlineLvl w:val="0"/>
              <w:rPr>
                <w:sz w:val="28"/>
                <w:szCs w:val="28"/>
                <w:lang w:val="uk-UA" w:eastAsia="uk-UA"/>
              </w:rPr>
            </w:pPr>
            <w:r w:rsidRPr="0067745A">
              <w:rPr>
                <w:sz w:val="28"/>
                <w:szCs w:val="28"/>
                <w:lang w:val="uk-UA" w:eastAsia="uk-UA"/>
              </w:rPr>
              <w:t>Всього:</w:t>
            </w:r>
          </w:p>
        </w:tc>
        <w:tc>
          <w:tcPr>
            <w:tcW w:w="1238"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b/>
                <w:sz w:val="28"/>
                <w:szCs w:val="28"/>
                <w:lang w:val="uk-UA" w:eastAsia="uk-UA"/>
              </w:rPr>
            </w:pPr>
          </w:p>
        </w:tc>
        <w:tc>
          <w:tcPr>
            <w:tcW w:w="65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b/>
                <w:sz w:val="28"/>
                <w:szCs w:val="28"/>
                <w:lang w:val="uk-UA" w:eastAsia="uk-UA"/>
              </w:rPr>
            </w:pPr>
          </w:p>
        </w:tc>
        <w:tc>
          <w:tcPr>
            <w:tcW w:w="1242"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915"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b/>
                <w:sz w:val="28"/>
                <w:szCs w:val="28"/>
                <w:lang w:val="uk-UA" w:eastAsia="uk-UA"/>
              </w:rPr>
            </w:pPr>
          </w:p>
        </w:tc>
        <w:tc>
          <w:tcPr>
            <w:tcW w:w="1241"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b/>
                <w:sz w:val="28"/>
                <w:szCs w:val="28"/>
                <w:lang w:val="uk-UA" w:eastAsia="uk-UA"/>
              </w:rPr>
            </w:pPr>
          </w:p>
        </w:tc>
      </w:tr>
    </w:tbl>
    <w:p w:rsidR="0067745A" w:rsidRPr="0067745A" w:rsidRDefault="0067745A" w:rsidP="0067745A">
      <w:pPr>
        <w:jc w:val="both"/>
        <w:rPr>
          <w:sz w:val="28"/>
          <w:szCs w:val="28"/>
          <w:lang w:val="uk-UA"/>
        </w:rPr>
      </w:pPr>
    </w:p>
    <w:p w:rsidR="0067745A" w:rsidRPr="0067745A" w:rsidRDefault="0067745A" w:rsidP="0067745A">
      <w:pPr>
        <w:ind w:firstLine="720"/>
        <w:jc w:val="both"/>
        <w:rPr>
          <w:sz w:val="28"/>
          <w:szCs w:val="28"/>
          <w:lang w:val="uk-UA"/>
        </w:rPr>
      </w:pPr>
      <w:r w:rsidRPr="0067745A">
        <w:rPr>
          <w:sz w:val="28"/>
          <w:szCs w:val="28"/>
          <w:lang w:val="uk-UA"/>
        </w:rPr>
        <w:t xml:space="preserve">7. Загальна вартість проекту: </w:t>
      </w:r>
    </w:p>
    <w:p w:rsidR="0067745A" w:rsidRPr="0067745A" w:rsidRDefault="0067745A" w:rsidP="0067745A">
      <w:pPr>
        <w:ind w:firstLine="720"/>
        <w:jc w:val="both"/>
        <w:rPr>
          <w:sz w:val="28"/>
          <w:szCs w:val="28"/>
          <w:lang w:val="uk-UA"/>
        </w:rPr>
      </w:pPr>
      <w:r w:rsidRPr="0067745A">
        <w:rPr>
          <w:sz w:val="28"/>
          <w:szCs w:val="28"/>
          <w:lang w:val="uk-UA"/>
        </w:rPr>
        <w:t>8. Партнери в реалізації проекту та їхні внески:</w:t>
      </w:r>
    </w:p>
    <w:p w:rsidR="0067745A" w:rsidRPr="0067745A" w:rsidRDefault="0067745A" w:rsidP="0067745A">
      <w:pPr>
        <w:jc w:val="both"/>
        <w:rPr>
          <w:sz w:val="28"/>
          <w:szCs w:val="28"/>
          <w:lang w:val="uk-UA"/>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
        <w:gridCol w:w="2879"/>
        <w:gridCol w:w="1799"/>
        <w:gridCol w:w="1619"/>
        <w:gridCol w:w="1080"/>
        <w:gridCol w:w="1619"/>
      </w:tblGrid>
      <w:tr w:rsidR="0067745A" w:rsidRPr="0067745A" w:rsidTr="00B35FB6">
        <w:trPr>
          <w:cantSplit/>
          <w:trHeight w:val="281"/>
        </w:trPr>
        <w:tc>
          <w:tcPr>
            <w:tcW w:w="648" w:type="dxa"/>
            <w:vMerge w:val="restart"/>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r w:rsidRPr="0067745A">
              <w:rPr>
                <w:sz w:val="28"/>
                <w:szCs w:val="28"/>
                <w:lang w:val="uk-UA" w:eastAsia="uk-UA"/>
              </w:rPr>
              <w:t xml:space="preserve">№ </w:t>
            </w:r>
          </w:p>
          <w:p w:rsidR="0067745A" w:rsidRPr="0067745A" w:rsidRDefault="0067745A" w:rsidP="0067745A">
            <w:pPr>
              <w:jc w:val="both"/>
              <w:rPr>
                <w:sz w:val="28"/>
                <w:szCs w:val="28"/>
                <w:lang w:val="uk-UA" w:eastAsia="uk-UA"/>
              </w:rPr>
            </w:pPr>
          </w:p>
        </w:tc>
        <w:tc>
          <w:tcPr>
            <w:tcW w:w="2880" w:type="dxa"/>
            <w:vMerge w:val="restart"/>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8"/>
                <w:szCs w:val="28"/>
                <w:lang w:val="uk-UA" w:eastAsia="uk-UA"/>
              </w:rPr>
            </w:pPr>
            <w:r w:rsidRPr="0067745A">
              <w:rPr>
                <w:sz w:val="28"/>
                <w:szCs w:val="28"/>
                <w:lang w:val="uk-UA" w:eastAsia="uk-UA"/>
              </w:rPr>
              <w:t>Партнери</w:t>
            </w:r>
          </w:p>
        </w:tc>
        <w:tc>
          <w:tcPr>
            <w:tcW w:w="4500" w:type="dxa"/>
            <w:gridSpan w:val="3"/>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center"/>
              <w:rPr>
                <w:sz w:val="28"/>
                <w:szCs w:val="28"/>
                <w:lang w:val="uk-UA" w:eastAsia="uk-UA"/>
              </w:rPr>
            </w:pPr>
            <w:r w:rsidRPr="0067745A">
              <w:rPr>
                <w:sz w:val="28"/>
                <w:szCs w:val="28"/>
                <w:lang w:val="uk-UA" w:eastAsia="uk-UA"/>
              </w:rPr>
              <w:t>Тип та сума внеску</w:t>
            </w:r>
          </w:p>
          <w:p w:rsidR="0067745A" w:rsidRPr="0067745A" w:rsidRDefault="0067745A" w:rsidP="0067745A">
            <w:pPr>
              <w:rPr>
                <w:b/>
                <w:sz w:val="28"/>
                <w:szCs w:val="28"/>
                <w:lang w:val="uk-UA" w:eastAsia="uk-UA"/>
              </w:rPr>
            </w:pPr>
          </w:p>
        </w:tc>
        <w:tc>
          <w:tcPr>
            <w:tcW w:w="1620" w:type="dxa"/>
            <w:vMerge w:val="restart"/>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8"/>
                <w:szCs w:val="28"/>
                <w:lang w:val="uk-UA" w:eastAsia="uk-UA"/>
              </w:rPr>
            </w:pPr>
            <w:r w:rsidRPr="0067745A">
              <w:rPr>
                <w:sz w:val="28"/>
                <w:szCs w:val="28"/>
                <w:lang w:val="uk-UA" w:eastAsia="uk-UA"/>
              </w:rPr>
              <w:t>Коментарі</w:t>
            </w:r>
          </w:p>
        </w:tc>
      </w:tr>
      <w:tr w:rsidR="0067745A" w:rsidRPr="0067745A" w:rsidTr="00B35FB6">
        <w:trPr>
          <w:cantSplit/>
          <w:trHeight w:val="679"/>
        </w:trPr>
        <w:tc>
          <w:tcPr>
            <w:tcW w:w="648" w:type="dxa"/>
            <w:vMerge/>
            <w:tcBorders>
              <w:top w:val="single" w:sz="4" w:space="0" w:color="auto"/>
              <w:left w:val="single" w:sz="4" w:space="0" w:color="auto"/>
              <w:bottom w:val="single" w:sz="4" w:space="0" w:color="auto"/>
              <w:right w:val="single" w:sz="4" w:space="0" w:color="auto"/>
            </w:tcBorders>
            <w:vAlign w:val="center"/>
            <w:hideMark/>
          </w:tcPr>
          <w:p w:rsidR="0067745A" w:rsidRPr="0067745A" w:rsidRDefault="0067745A" w:rsidP="0067745A">
            <w:pPr>
              <w:rPr>
                <w:sz w:val="28"/>
                <w:szCs w:val="28"/>
                <w:lang w:val="uk-UA" w:eastAsia="uk-UA"/>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67745A" w:rsidRPr="0067745A" w:rsidRDefault="0067745A" w:rsidP="0067745A">
            <w:pPr>
              <w:rPr>
                <w:sz w:val="28"/>
                <w:szCs w:val="28"/>
                <w:lang w:val="uk-UA" w:eastAsia="uk-UA"/>
              </w:rPr>
            </w:pPr>
          </w:p>
        </w:tc>
        <w:tc>
          <w:tcPr>
            <w:tcW w:w="1800"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8"/>
                <w:szCs w:val="28"/>
                <w:lang w:val="uk-UA" w:eastAsia="uk-UA"/>
              </w:rPr>
            </w:pPr>
            <w:r w:rsidRPr="0067745A">
              <w:rPr>
                <w:sz w:val="28"/>
                <w:szCs w:val="28"/>
                <w:lang w:val="uk-UA" w:eastAsia="uk-UA"/>
              </w:rPr>
              <w:t>Фінансовий вклад</w:t>
            </w:r>
          </w:p>
        </w:tc>
        <w:tc>
          <w:tcPr>
            <w:tcW w:w="1620"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8"/>
                <w:szCs w:val="28"/>
                <w:lang w:val="uk-UA" w:eastAsia="uk-UA"/>
              </w:rPr>
            </w:pPr>
            <w:r w:rsidRPr="0067745A">
              <w:rPr>
                <w:sz w:val="28"/>
                <w:szCs w:val="28"/>
                <w:lang w:val="uk-UA" w:eastAsia="uk-UA"/>
              </w:rPr>
              <w:t>Не фінансовий вклад</w:t>
            </w:r>
          </w:p>
        </w:tc>
        <w:tc>
          <w:tcPr>
            <w:tcW w:w="1080"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8"/>
                <w:szCs w:val="28"/>
                <w:lang w:val="uk-UA" w:eastAsia="uk-UA"/>
              </w:rPr>
            </w:pPr>
            <w:r w:rsidRPr="0067745A">
              <w:rPr>
                <w:sz w:val="28"/>
                <w:szCs w:val="28"/>
                <w:lang w:val="uk-UA" w:eastAsia="uk-UA"/>
              </w:rPr>
              <w:t>Всього</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67745A" w:rsidRPr="0067745A" w:rsidRDefault="0067745A" w:rsidP="0067745A">
            <w:pPr>
              <w:rPr>
                <w:sz w:val="28"/>
                <w:szCs w:val="28"/>
                <w:lang w:val="uk-UA" w:eastAsia="uk-UA"/>
              </w:rPr>
            </w:pPr>
          </w:p>
        </w:tc>
      </w:tr>
      <w:tr w:rsidR="0067745A" w:rsidRPr="0067745A" w:rsidTr="00B35FB6">
        <w:trPr>
          <w:trHeight w:val="281"/>
        </w:trPr>
        <w:tc>
          <w:tcPr>
            <w:tcW w:w="648"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both"/>
              <w:rPr>
                <w:sz w:val="28"/>
                <w:szCs w:val="28"/>
                <w:lang w:val="uk-UA" w:eastAsia="uk-UA"/>
              </w:rPr>
            </w:pPr>
            <w:r w:rsidRPr="0067745A">
              <w:rPr>
                <w:sz w:val="28"/>
                <w:szCs w:val="28"/>
                <w:lang w:val="uk-UA" w:eastAsia="uk-UA"/>
              </w:rPr>
              <w:t>1</w:t>
            </w:r>
          </w:p>
        </w:tc>
        <w:tc>
          <w:tcPr>
            <w:tcW w:w="288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80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6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08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6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r>
      <w:tr w:rsidR="0067745A" w:rsidRPr="0067745A" w:rsidTr="00B35FB6">
        <w:trPr>
          <w:trHeight w:val="281"/>
        </w:trPr>
        <w:tc>
          <w:tcPr>
            <w:tcW w:w="648"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both"/>
              <w:rPr>
                <w:sz w:val="28"/>
                <w:szCs w:val="28"/>
                <w:lang w:val="uk-UA" w:eastAsia="uk-UA"/>
              </w:rPr>
            </w:pPr>
            <w:r w:rsidRPr="0067745A">
              <w:rPr>
                <w:sz w:val="28"/>
                <w:szCs w:val="28"/>
                <w:lang w:val="uk-UA" w:eastAsia="uk-UA"/>
              </w:rPr>
              <w:t>2</w:t>
            </w:r>
          </w:p>
        </w:tc>
        <w:tc>
          <w:tcPr>
            <w:tcW w:w="288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80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6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08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6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r>
      <w:tr w:rsidR="0067745A" w:rsidRPr="0067745A" w:rsidTr="00B35FB6">
        <w:trPr>
          <w:trHeight w:val="281"/>
        </w:trPr>
        <w:tc>
          <w:tcPr>
            <w:tcW w:w="648"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2880"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both"/>
              <w:rPr>
                <w:sz w:val="28"/>
                <w:szCs w:val="28"/>
                <w:lang w:val="uk-UA" w:eastAsia="uk-UA"/>
              </w:rPr>
            </w:pPr>
            <w:r w:rsidRPr="0067745A">
              <w:rPr>
                <w:sz w:val="28"/>
                <w:szCs w:val="28"/>
                <w:lang w:val="uk-UA" w:eastAsia="uk-UA"/>
              </w:rPr>
              <w:t>Всього</w:t>
            </w:r>
          </w:p>
        </w:tc>
        <w:tc>
          <w:tcPr>
            <w:tcW w:w="180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b/>
                <w:sz w:val="28"/>
                <w:szCs w:val="28"/>
                <w:lang w:val="uk-UA" w:eastAsia="uk-UA"/>
              </w:rPr>
            </w:pPr>
          </w:p>
        </w:tc>
        <w:tc>
          <w:tcPr>
            <w:tcW w:w="16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b/>
                <w:sz w:val="28"/>
                <w:szCs w:val="28"/>
                <w:lang w:val="uk-UA" w:eastAsia="uk-UA"/>
              </w:rPr>
            </w:pPr>
          </w:p>
        </w:tc>
        <w:tc>
          <w:tcPr>
            <w:tcW w:w="108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b/>
                <w:sz w:val="28"/>
                <w:szCs w:val="28"/>
                <w:lang w:val="uk-UA" w:eastAsia="uk-UA"/>
              </w:rPr>
            </w:pPr>
          </w:p>
        </w:tc>
        <w:tc>
          <w:tcPr>
            <w:tcW w:w="162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r>
    </w:tbl>
    <w:p w:rsidR="0067745A" w:rsidRPr="0067745A" w:rsidRDefault="0067745A" w:rsidP="0067745A">
      <w:pPr>
        <w:jc w:val="both"/>
        <w:rPr>
          <w:b/>
          <w:sz w:val="28"/>
          <w:szCs w:val="28"/>
          <w:lang w:val="uk-UA"/>
        </w:rPr>
      </w:pPr>
    </w:p>
    <w:p w:rsidR="0067745A" w:rsidRPr="0067745A" w:rsidRDefault="0067745A" w:rsidP="0067745A">
      <w:pPr>
        <w:ind w:firstLine="720"/>
        <w:jc w:val="both"/>
        <w:rPr>
          <w:sz w:val="28"/>
          <w:szCs w:val="28"/>
          <w:lang w:val="uk-UA"/>
        </w:rPr>
      </w:pPr>
      <w:r w:rsidRPr="0067745A">
        <w:rPr>
          <w:sz w:val="28"/>
          <w:szCs w:val="28"/>
          <w:lang w:val="uk-UA"/>
        </w:rPr>
        <w:t>9. Виконання проекту: робочий план реалізації проекту, подальше утримання та супроводження проекту, а також забезпечення стійкості проекту (розписати детально).</w:t>
      </w:r>
    </w:p>
    <w:p w:rsidR="0067745A" w:rsidRPr="0067745A" w:rsidRDefault="0067745A" w:rsidP="0067745A">
      <w:pPr>
        <w:ind w:firstLine="720"/>
        <w:jc w:val="both"/>
        <w:rPr>
          <w:sz w:val="28"/>
          <w:szCs w:val="28"/>
          <w:lang w:val="uk-UA"/>
        </w:rPr>
      </w:pPr>
      <w:r w:rsidRPr="0067745A">
        <w:rPr>
          <w:sz w:val="28"/>
          <w:szCs w:val="28"/>
          <w:lang w:val="uk-UA"/>
        </w:rPr>
        <w:t>Перелік та послідовність робіт, необхідних для реалізації проекту:</w:t>
      </w:r>
    </w:p>
    <w:p w:rsidR="0067745A" w:rsidRPr="0067745A" w:rsidRDefault="0067745A" w:rsidP="0067745A">
      <w:pPr>
        <w:ind w:firstLine="720"/>
        <w:jc w:val="both"/>
        <w:rPr>
          <w:sz w:val="28"/>
          <w:szCs w:val="28"/>
          <w:lang w:val="uk-UA"/>
        </w:rPr>
      </w:pP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8"/>
        <w:gridCol w:w="2148"/>
        <w:gridCol w:w="1256"/>
        <w:gridCol w:w="1324"/>
        <w:gridCol w:w="1619"/>
      </w:tblGrid>
      <w:tr w:rsidR="0067745A" w:rsidRPr="0067745A" w:rsidTr="00B35FB6">
        <w:trPr>
          <w:trHeight w:val="351"/>
        </w:trPr>
        <w:tc>
          <w:tcPr>
            <w:tcW w:w="3240"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8"/>
                <w:szCs w:val="28"/>
                <w:lang w:val="uk-UA" w:eastAsia="uk-UA"/>
              </w:rPr>
            </w:pPr>
            <w:r w:rsidRPr="0067745A">
              <w:rPr>
                <w:sz w:val="28"/>
                <w:szCs w:val="28"/>
                <w:lang w:val="uk-UA" w:eastAsia="uk-UA"/>
              </w:rPr>
              <w:t>Вид робіт з реалізації проекту</w:t>
            </w:r>
          </w:p>
        </w:tc>
        <w:tc>
          <w:tcPr>
            <w:tcW w:w="2148"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both"/>
              <w:rPr>
                <w:sz w:val="28"/>
                <w:szCs w:val="28"/>
                <w:lang w:val="uk-UA" w:eastAsia="uk-UA"/>
              </w:rPr>
            </w:pPr>
            <w:r w:rsidRPr="0067745A">
              <w:rPr>
                <w:sz w:val="28"/>
                <w:szCs w:val="28"/>
                <w:lang w:val="uk-UA" w:eastAsia="uk-UA"/>
              </w:rPr>
              <w:t>Відповідальний</w:t>
            </w:r>
          </w:p>
        </w:tc>
        <w:tc>
          <w:tcPr>
            <w:tcW w:w="1256"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8"/>
                <w:szCs w:val="28"/>
                <w:lang w:val="uk-UA" w:eastAsia="uk-UA"/>
              </w:rPr>
            </w:pPr>
            <w:r w:rsidRPr="0067745A">
              <w:rPr>
                <w:sz w:val="28"/>
                <w:szCs w:val="28"/>
                <w:lang w:val="uk-UA" w:eastAsia="uk-UA"/>
              </w:rPr>
              <w:t>Дата початку</w:t>
            </w:r>
          </w:p>
        </w:tc>
        <w:tc>
          <w:tcPr>
            <w:tcW w:w="1324"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8"/>
                <w:szCs w:val="28"/>
                <w:lang w:val="uk-UA" w:eastAsia="uk-UA"/>
              </w:rPr>
            </w:pPr>
            <w:r w:rsidRPr="0067745A">
              <w:rPr>
                <w:sz w:val="28"/>
                <w:szCs w:val="28"/>
                <w:lang w:val="uk-UA" w:eastAsia="uk-UA"/>
              </w:rPr>
              <w:t>Дата закінчення</w:t>
            </w:r>
          </w:p>
        </w:tc>
        <w:tc>
          <w:tcPr>
            <w:tcW w:w="1619" w:type="dxa"/>
            <w:tcBorders>
              <w:top w:val="single" w:sz="4" w:space="0" w:color="auto"/>
              <w:left w:val="single" w:sz="4" w:space="0" w:color="auto"/>
              <w:bottom w:val="single" w:sz="4" w:space="0" w:color="auto"/>
              <w:right w:val="single" w:sz="4" w:space="0" w:color="auto"/>
            </w:tcBorders>
            <w:hideMark/>
          </w:tcPr>
          <w:p w:rsidR="0067745A" w:rsidRPr="0067745A" w:rsidRDefault="0067745A" w:rsidP="0067745A">
            <w:pPr>
              <w:jc w:val="center"/>
              <w:rPr>
                <w:sz w:val="28"/>
                <w:szCs w:val="28"/>
                <w:lang w:val="uk-UA" w:eastAsia="uk-UA"/>
              </w:rPr>
            </w:pPr>
            <w:r w:rsidRPr="0067745A">
              <w:rPr>
                <w:sz w:val="28"/>
                <w:szCs w:val="28"/>
                <w:lang w:val="uk-UA" w:eastAsia="uk-UA"/>
              </w:rPr>
              <w:t>Необхідні фінансові затрати</w:t>
            </w:r>
          </w:p>
        </w:tc>
      </w:tr>
      <w:tr w:rsidR="0067745A" w:rsidRPr="0067745A" w:rsidTr="00B35FB6">
        <w:trPr>
          <w:trHeight w:val="175"/>
        </w:trPr>
        <w:tc>
          <w:tcPr>
            <w:tcW w:w="324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2148"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56"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324"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619"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r>
      <w:tr w:rsidR="0067745A" w:rsidRPr="0067745A" w:rsidTr="00B35FB6">
        <w:trPr>
          <w:trHeight w:val="246"/>
        </w:trPr>
        <w:tc>
          <w:tcPr>
            <w:tcW w:w="324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2148"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56"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324"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619"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r>
      <w:tr w:rsidR="0067745A" w:rsidRPr="0067745A" w:rsidTr="00B35FB6">
        <w:trPr>
          <w:trHeight w:val="263"/>
        </w:trPr>
        <w:tc>
          <w:tcPr>
            <w:tcW w:w="324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2148"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56"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324"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619"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r>
      <w:tr w:rsidR="0067745A" w:rsidRPr="0067745A" w:rsidTr="00B35FB6">
        <w:trPr>
          <w:trHeight w:val="263"/>
        </w:trPr>
        <w:tc>
          <w:tcPr>
            <w:tcW w:w="3240"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2148"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256"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324"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c>
          <w:tcPr>
            <w:tcW w:w="1619" w:type="dxa"/>
            <w:tcBorders>
              <w:top w:val="single" w:sz="4" w:space="0" w:color="auto"/>
              <w:left w:val="single" w:sz="4" w:space="0" w:color="auto"/>
              <w:bottom w:val="single" w:sz="4" w:space="0" w:color="auto"/>
              <w:right w:val="single" w:sz="4" w:space="0" w:color="auto"/>
            </w:tcBorders>
          </w:tcPr>
          <w:p w:rsidR="0067745A" w:rsidRPr="0067745A" w:rsidRDefault="0067745A" w:rsidP="0067745A">
            <w:pPr>
              <w:jc w:val="both"/>
              <w:rPr>
                <w:sz w:val="28"/>
                <w:szCs w:val="28"/>
                <w:lang w:val="uk-UA" w:eastAsia="uk-UA"/>
              </w:rPr>
            </w:pPr>
          </w:p>
        </w:tc>
      </w:tr>
    </w:tbl>
    <w:p w:rsidR="0067745A" w:rsidRPr="0067745A" w:rsidRDefault="0067745A" w:rsidP="0067745A">
      <w:pPr>
        <w:jc w:val="both"/>
        <w:rPr>
          <w:sz w:val="28"/>
          <w:szCs w:val="28"/>
          <w:lang w:val="uk-UA"/>
        </w:rPr>
      </w:pPr>
    </w:p>
    <w:p w:rsidR="0067745A" w:rsidRPr="0067745A" w:rsidRDefault="0067745A" w:rsidP="0067745A">
      <w:pPr>
        <w:ind w:firstLine="720"/>
        <w:jc w:val="both"/>
        <w:rPr>
          <w:sz w:val="28"/>
          <w:szCs w:val="28"/>
          <w:lang w:val="uk-UA"/>
        </w:rPr>
      </w:pPr>
      <w:r w:rsidRPr="0067745A">
        <w:rPr>
          <w:sz w:val="28"/>
          <w:szCs w:val="28"/>
          <w:lang w:val="uk-UA"/>
        </w:rPr>
        <w:t>Кому буде належати об’єкт після реалізації проекту та чим це підтверджується:</w:t>
      </w:r>
    </w:p>
    <w:p w:rsidR="0067745A" w:rsidRPr="0067745A" w:rsidRDefault="0067745A" w:rsidP="0067745A">
      <w:pPr>
        <w:ind w:firstLine="708"/>
        <w:jc w:val="both"/>
        <w:rPr>
          <w:sz w:val="28"/>
          <w:szCs w:val="28"/>
          <w:lang w:val="uk-UA"/>
        </w:rPr>
      </w:pPr>
      <w:r w:rsidRPr="0067745A">
        <w:rPr>
          <w:sz w:val="28"/>
          <w:szCs w:val="28"/>
          <w:lang w:val="uk-UA"/>
        </w:rPr>
        <w:t>Яких щорічних витрат, людських та інших ресурсів буде потребувати утримання об’єкта (покриття поточних та капітальних витрат на функціонування; забезпечення необхідними працівниками, спеціалістами, інформаційними матеріалами та ін.), вказати з яких джерел будуть покриватись ці витрати.</w:t>
      </w:r>
    </w:p>
    <w:p w:rsidR="0067745A" w:rsidRPr="0067745A" w:rsidRDefault="0067745A" w:rsidP="0067745A">
      <w:pPr>
        <w:jc w:val="both"/>
        <w:rPr>
          <w:sz w:val="28"/>
          <w:szCs w:val="28"/>
          <w:lang w:val="uk-UA"/>
        </w:rPr>
      </w:pPr>
    </w:p>
    <w:p w:rsidR="0067745A" w:rsidRPr="0067745A" w:rsidRDefault="0067745A" w:rsidP="0067745A">
      <w:pPr>
        <w:jc w:val="both"/>
        <w:rPr>
          <w:sz w:val="28"/>
          <w:szCs w:val="28"/>
          <w:lang w:val="uk-UA"/>
        </w:rPr>
      </w:pPr>
      <w:r w:rsidRPr="0067745A">
        <w:rPr>
          <w:sz w:val="28"/>
          <w:szCs w:val="28"/>
          <w:lang w:val="uk-UA"/>
        </w:rPr>
        <w:t xml:space="preserve">Уповноважена особа </w:t>
      </w:r>
    </w:p>
    <w:p w:rsidR="0067745A" w:rsidRPr="0067745A" w:rsidRDefault="0067745A" w:rsidP="0067745A">
      <w:pPr>
        <w:jc w:val="both"/>
        <w:rPr>
          <w:sz w:val="28"/>
          <w:szCs w:val="28"/>
          <w:u w:val="single"/>
          <w:lang w:val="uk-UA"/>
        </w:rPr>
      </w:pPr>
      <w:r w:rsidRPr="0067745A">
        <w:rPr>
          <w:sz w:val="28"/>
          <w:szCs w:val="28"/>
          <w:lang w:val="uk-UA"/>
        </w:rPr>
        <w:t xml:space="preserve">від співвласників багатоквартирного будинку                 </w:t>
      </w:r>
      <w:r w:rsidRPr="0067745A">
        <w:rPr>
          <w:sz w:val="28"/>
          <w:lang w:val="uk-UA"/>
        </w:rPr>
        <w:t>(підпис)</w:t>
      </w:r>
    </w:p>
    <w:p w:rsidR="0067745A" w:rsidRPr="0067745A" w:rsidRDefault="0067745A" w:rsidP="0067745A">
      <w:pPr>
        <w:tabs>
          <w:tab w:val="left" w:pos="708"/>
          <w:tab w:val="left" w:pos="1416"/>
          <w:tab w:val="left" w:pos="2124"/>
          <w:tab w:val="left" w:pos="2832"/>
          <w:tab w:val="left" w:pos="3540"/>
          <w:tab w:val="left" w:pos="4248"/>
          <w:tab w:val="left" w:pos="7215"/>
        </w:tabs>
        <w:ind w:firstLine="1080"/>
        <w:jc w:val="both"/>
        <w:rPr>
          <w:sz w:val="28"/>
          <w:lang w:val="uk-UA"/>
        </w:rPr>
      </w:pPr>
      <w:r w:rsidRPr="0067745A">
        <w:rPr>
          <w:sz w:val="28"/>
          <w:szCs w:val="28"/>
          <w:lang w:val="uk-UA"/>
        </w:rPr>
        <w:tab/>
      </w:r>
      <w:r w:rsidRPr="0067745A">
        <w:rPr>
          <w:sz w:val="28"/>
          <w:lang w:val="uk-UA"/>
        </w:rPr>
        <w:tab/>
      </w:r>
      <w:r w:rsidRPr="0067745A">
        <w:rPr>
          <w:sz w:val="28"/>
          <w:lang w:val="uk-UA"/>
        </w:rPr>
        <w:tab/>
      </w:r>
      <w:r w:rsidRPr="0067745A">
        <w:rPr>
          <w:sz w:val="28"/>
          <w:lang w:val="uk-UA"/>
        </w:rPr>
        <w:tab/>
      </w:r>
      <w:r w:rsidRPr="0067745A">
        <w:rPr>
          <w:sz w:val="28"/>
          <w:lang w:val="uk-UA"/>
        </w:rPr>
        <w:tab/>
      </w:r>
    </w:p>
    <w:p w:rsidR="0067745A" w:rsidRPr="0067745A" w:rsidRDefault="0067745A" w:rsidP="0067745A">
      <w:pPr>
        <w:jc w:val="both"/>
        <w:rPr>
          <w:b/>
          <w:sz w:val="28"/>
          <w:szCs w:val="28"/>
          <w:lang w:val="uk-UA"/>
        </w:rPr>
      </w:pPr>
    </w:p>
    <w:p w:rsidR="00C65A8F" w:rsidRPr="00AE776F" w:rsidRDefault="00C65A8F" w:rsidP="00C65A8F">
      <w:pPr>
        <w:rPr>
          <w:b/>
          <w:sz w:val="28"/>
          <w:szCs w:val="28"/>
          <w:lang w:val="uk-UA"/>
        </w:rPr>
      </w:pPr>
      <w:r w:rsidRPr="00AE776F">
        <w:rPr>
          <w:b/>
          <w:sz w:val="28"/>
          <w:szCs w:val="28"/>
          <w:lang w:val="uk-UA"/>
        </w:rPr>
        <w:t xml:space="preserve">Керівник міської </w:t>
      </w:r>
    </w:p>
    <w:p w:rsidR="00D709F3" w:rsidRDefault="00C65A8F" w:rsidP="00C65A8F">
      <w:pPr>
        <w:rPr>
          <w:sz w:val="28"/>
          <w:szCs w:val="28"/>
          <w:lang w:val="uk-UA"/>
        </w:rPr>
      </w:pPr>
      <w:r w:rsidRPr="00AE776F">
        <w:rPr>
          <w:b/>
          <w:sz w:val="28"/>
          <w:szCs w:val="28"/>
          <w:lang w:val="uk-UA"/>
        </w:rPr>
        <w:t>військово-цивільної адміністрації</w:t>
      </w:r>
      <w:r w:rsidRPr="00AE776F">
        <w:rPr>
          <w:b/>
          <w:sz w:val="28"/>
          <w:szCs w:val="28"/>
          <w:lang w:val="uk-UA"/>
        </w:rPr>
        <w:tab/>
      </w:r>
      <w:r>
        <w:rPr>
          <w:b/>
          <w:sz w:val="28"/>
          <w:szCs w:val="28"/>
          <w:lang w:val="uk-UA"/>
        </w:rPr>
        <w:tab/>
      </w:r>
      <w:r>
        <w:rPr>
          <w:b/>
          <w:sz w:val="28"/>
          <w:szCs w:val="28"/>
          <w:lang w:val="uk-UA"/>
        </w:rPr>
        <w:tab/>
      </w:r>
      <w:r>
        <w:rPr>
          <w:b/>
          <w:sz w:val="28"/>
          <w:szCs w:val="28"/>
          <w:lang w:val="uk-UA"/>
        </w:rPr>
        <w:tab/>
        <w:t xml:space="preserve">   І.</w:t>
      </w:r>
      <w:proofErr w:type="spellStart"/>
      <w:r>
        <w:rPr>
          <w:b/>
          <w:sz w:val="28"/>
          <w:szCs w:val="28"/>
          <w:lang w:val="uk-UA"/>
        </w:rPr>
        <w:t>Лубінець</w:t>
      </w:r>
      <w:proofErr w:type="spellEnd"/>
    </w:p>
    <w:sectPr w:rsidR="00D709F3" w:rsidSect="00C65A8F">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36166"/>
    <w:multiLevelType w:val="hybridMultilevel"/>
    <w:tmpl w:val="8EFA9B5A"/>
    <w:lvl w:ilvl="0" w:tplc="FFFFFFFF">
      <w:start w:val="1"/>
      <w:numFmt w:val="decimal"/>
      <w:lvlText w:val="%1."/>
      <w:lvlJc w:val="left"/>
      <w:pPr>
        <w:tabs>
          <w:tab w:val="num" w:pos="540"/>
        </w:tabs>
        <w:ind w:left="54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5E3B41E2"/>
    <w:multiLevelType w:val="hybridMultilevel"/>
    <w:tmpl w:val="FEDE14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639471F5"/>
    <w:multiLevelType w:val="hybridMultilevel"/>
    <w:tmpl w:val="D680A08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ACA225E"/>
    <w:multiLevelType w:val="hybridMultilevel"/>
    <w:tmpl w:val="7E90DE66"/>
    <w:lvl w:ilvl="0" w:tplc="8E502FC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7EB1"/>
    <w:rsid w:val="00065B2E"/>
    <w:rsid w:val="00077F4E"/>
    <w:rsid w:val="000A0E01"/>
    <w:rsid w:val="00113B3D"/>
    <w:rsid w:val="001303D2"/>
    <w:rsid w:val="00220B02"/>
    <w:rsid w:val="002269D9"/>
    <w:rsid w:val="003316DA"/>
    <w:rsid w:val="003D6B57"/>
    <w:rsid w:val="00452C40"/>
    <w:rsid w:val="004F36F6"/>
    <w:rsid w:val="00521AB1"/>
    <w:rsid w:val="00593042"/>
    <w:rsid w:val="00656F4F"/>
    <w:rsid w:val="0067745A"/>
    <w:rsid w:val="00791955"/>
    <w:rsid w:val="007D69B4"/>
    <w:rsid w:val="00872FD8"/>
    <w:rsid w:val="00891689"/>
    <w:rsid w:val="008D7EB1"/>
    <w:rsid w:val="00965DA2"/>
    <w:rsid w:val="00A57273"/>
    <w:rsid w:val="00A96C7A"/>
    <w:rsid w:val="00AE776F"/>
    <w:rsid w:val="00B35FB6"/>
    <w:rsid w:val="00B56880"/>
    <w:rsid w:val="00BA7D54"/>
    <w:rsid w:val="00BC1986"/>
    <w:rsid w:val="00C65A8F"/>
    <w:rsid w:val="00D709F3"/>
    <w:rsid w:val="00D744DB"/>
    <w:rsid w:val="00D83ECB"/>
    <w:rsid w:val="00E56E71"/>
    <w:rsid w:val="00E74414"/>
    <w:rsid w:val="00EC18F8"/>
    <w:rsid w:val="00EC2022"/>
    <w:rsid w:val="00F04629"/>
    <w:rsid w:val="00FB05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B0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20B02"/>
    <w:pPr>
      <w:jc w:val="center"/>
    </w:pPr>
    <w:rPr>
      <w:rFonts w:ascii="Arial" w:hAnsi="Arial"/>
      <w:b/>
      <w:sz w:val="28"/>
    </w:rPr>
  </w:style>
  <w:style w:type="character" w:customStyle="1" w:styleId="a4">
    <w:name w:val="Название Знак"/>
    <w:basedOn w:val="a0"/>
    <w:link w:val="a3"/>
    <w:rsid w:val="00220B02"/>
    <w:rPr>
      <w:rFonts w:ascii="Arial" w:eastAsia="Times New Roman" w:hAnsi="Arial" w:cs="Times New Roman"/>
      <w:b/>
      <w:sz w:val="28"/>
      <w:szCs w:val="20"/>
      <w:lang w:eastAsia="ru-RU"/>
    </w:rPr>
  </w:style>
  <w:style w:type="character" w:styleId="a5">
    <w:name w:val="Hyperlink"/>
    <w:basedOn w:val="a0"/>
    <w:uiPriority w:val="99"/>
    <w:unhideWhenUsed/>
    <w:rsid w:val="00220B02"/>
    <w:rPr>
      <w:color w:val="0000FF"/>
      <w:u w:val="single"/>
    </w:rPr>
  </w:style>
  <w:style w:type="paragraph" w:styleId="a6">
    <w:name w:val="Balloon Text"/>
    <w:basedOn w:val="a"/>
    <w:link w:val="a7"/>
    <w:uiPriority w:val="99"/>
    <w:semiHidden/>
    <w:unhideWhenUsed/>
    <w:rsid w:val="00220B02"/>
    <w:rPr>
      <w:rFonts w:ascii="Tahoma" w:hAnsi="Tahoma" w:cs="Tahoma"/>
      <w:sz w:val="16"/>
      <w:szCs w:val="16"/>
    </w:rPr>
  </w:style>
  <w:style w:type="character" w:customStyle="1" w:styleId="a7">
    <w:name w:val="Текст выноски Знак"/>
    <w:basedOn w:val="a0"/>
    <w:link w:val="a6"/>
    <w:uiPriority w:val="99"/>
    <w:semiHidden/>
    <w:rsid w:val="00220B02"/>
    <w:rPr>
      <w:rFonts w:ascii="Tahoma" w:eastAsia="Times New Roman" w:hAnsi="Tahoma" w:cs="Tahoma"/>
      <w:sz w:val="16"/>
      <w:szCs w:val="16"/>
      <w:lang w:eastAsia="ru-RU"/>
    </w:rPr>
  </w:style>
  <w:style w:type="table" w:styleId="a8">
    <w:name w:val="Table Grid"/>
    <w:basedOn w:val="a1"/>
    <w:uiPriority w:val="59"/>
    <w:rsid w:val="00BC19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link w:val="20"/>
    <w:uiPriority w:val="99"/>
    <w:locked/>
    <w:rsid w:val="00AE776F"/>
    <w:rPr>
      <w:rFonts w:cs="Times New Roman"/>
      <w:shd w:val="clear" w:color="auto" w:fill="FFFFFF"/>
    </w:rPr>
  </w:style>
  <w:style w:type="paragraph" w:customStyle="1" w:styleId="20">
    <w:name w:val="Основной текст (2)"/>
    <w:basedOn w:val="a"/>
    <w:link w:val="2"/>
    <w:uiPriority w:val="99"/>
    <w:rsid w:val="00AE776F"/>
    <w:pPr>
      <w:widowControl w:val="0"/>
      <w:shd w:val="clear" w:color="auto" w:fill="FFFFFF"/>
      <w:spacing w:before="240" w:after="600" w:line="240" w:lineRule="atLeast"/>
      <w:ind w:hanging="360"/>
    </w:pPr>
    <w:rPr>
      <w:rFonts w:asciiTheme="minorHAnsi" w:eastAsiaTheme="minorHAnsi" w:hAnsiTheme="minorHAns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B0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20B02"/>
    <w:pPr>
      <w:jc w:val="center"/>
    </w:pPr>
    <w:rPr>
      <w:rFonts w:ascii="Arial" w:hAnsi="Arial"/>
      <w:b/>
      <w:sz w:val="28"/>
    </w:rPr>
  </w:style>
  <w:style w:type="character" w:customStyle="1" w:styleId="a4">
    <w:name w:val="Название Знак"/>
    <w:basedOn w:val="a0"/>
    <w:link w:val="a3"/>
    <w:rsid w:val="00220B02"/>
    <w:rPr>
      <w:rFonts w:ascii="Arial" w:eastAsia="Times New Roman" w:hAnsi="Arial" w:cs="Times New Roman"/>
      <w:b/>
      <w:sz w:val="28"/>
      <w:szCs w:val="20"/>
      <w:lang w:eastAsia="ru-RU"/>
    </w:rPr>
  </w:style>
  <w:style w:type="character" w:styleId="a5">
    <w:name w:val="Hyperlink"/>
    <w:basedOn w:val="a0"/>
    <w:unhideWhenUsed/>
    <w:rsid w:val="00220B02"/>
    <w:rPr>
      <w:color w:val="0000FF"/>
      <w:u w:val="single"/>
    </w:rPr>
  </w:style>
  <w:style w:type="paragraph" w:styleId="a6">
    <w:name w:val="Balloon Text"/>
    <w:basedOn w:val="a"/>
    <w:link w:val="a7"/>
    <w:uiPriority w:val="99"/>
    <w:semiHidden/>
    <w:unhideWhenUsed/>
    <w:rsid w:val="00220B02"/>
    <w:rPr>
      <w:rFonts w:ascii="Tahoma" w:hAnsi="Tahoma" w:cs="Tahoma"/>
      <w:sz w:val="16"/>
      <w:szCs w:val="16"/>
    </w:rPr>
  </w:style>
  <w:style w:type="character" w:customStyle="1" w:styleId="a7">
    <w:name w:val="Текст выноски Знак"/>
    <w:basedOn w:val="a0"/>
    <w:link w:val="a6"/>
    <w:uiPriority w:val="99"/>
    <w:semiHidden/>
    <w:rsid w:val="00220B02"/>
    <w:rPr>
      <w:rFonts w:ascii="Tahoma" w:eastAsia="Times New Roman" w:hAnsi="Tahoma" w:cs="Tahoma"/>
      <w:sz w:val="16"/>
      <w:szCs w:val="16"/>
      <w:lang w:eastAsia="ru-RU"/>
    </w:rPr>
  </w:style>
  <w:style w:type="table" w:styleId="a8">
    <w:name w:val="Table Grid"/>
    <w:basedOn w:val="a1"/>
    <w:uiPriority w:val="59"/>
    <w:rsid w:val="00BC19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16</Pages>
  <Words>3876</Words>
  <Characters>22098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Nadezhda;Alex.d</dc:creator>
  <cp:lastModifiedBy>AcerVCA</cp:lastModifiedBy>
  <cp:revision>7</cp:revision>
  <cp:lastPrinted>2021-06-04T05:08:00Z</cp:lastPrinted>
  <dcterms:created xsi:type="dcterms:W3CDTF">2021-06-09T08:51:00Z</dcterms:created>
  <dcterms:modified xsi:type="dcterms:W3CDTF">2021-08-18T06:52:00Z</dcterms:modified>
</cp:coreProperties>
</file>